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2880" w14:textId="307C346C" w:rsidR="00EC769E" w:rsidRDefault="00390175">
      <w:r>
        <w:t>Основной вид:</w:t>
      </w:r>
    </w:p>
    <w:p w14:paraId="2AD5DBA2" w14:textId="0885A90E" w:rsidR="00390175" w:rsidRDefault="00C311E5">
      <w:r>
        <w:rPr>
          <w:noProof/>
        </w:rPr>
        <w:t>Каждая мера поддержки в окошке (как делали раньше)</w:t>
      </w:r>
    </w:p>
    <w:p w14:paraId="224E28C9" w14:textId="0D7A6087" w:rsidR="00390175" w:rsidRDefault="00390175">
      <w:r>
        <w:t>Каждое окошко – кликабельно.</w:t>
      </w:r>
    </w:p>
    <w:p w14:paraId="39FDE322" w14:textId="77777777" w:rsidR="00C61E70" w:rsidRDefault="00C61E70" w:rsidP="00C311E5">
      <w:r>
        <w:t>Далее по ТЗ:</w:t>
      </w:r>
    </w:p>
    <w:p w14:paraId="7C936B76" w14:textId="1592C0DF" w:rsidR="00C311E5" w:rsidRDefault="00C311E5" w:rsidP="00C311E5">
      <w:r>
        <w:t>Заголовок меры поддержки выделен жирным. Ниже – расшифровка.</w:t>
      </w:r>
    </w:p>
    <w:p w14:paraId="2C4F77E0" w14:textId="79019F9B" w:rsidR="00C311E5" w:rsidRDefault="00C311E5" w:rsidP="00C311E5">
      <w:r>
        <w:t>Расставляем в таком же порядке, что в документе</w:t>
      </w:r>
    </w:p>
    <w:p w14:paraId="7F31EB98" w14:textId="77777777" w:rsidR="00C311E5" w:rsidRDefault="00C311E5" w:rsidP="00C311E5"/>
    <w:p w14:paraId="53797903" w14:textId="77777777" w:rsidR="00C311E5" w:rsidRDefault="00C311E5" w:rsidP="00C311E5"/>
    <w:p w14:paraId="6B970FE0" w14:textId="0AB34413" w:rsidR="00C311E5" w:rsidRDefault="00C311E5" w:rsidP="00C311E5"/>
    <w:p w14:paraId="1A47330B" w14:textId="387DF1EE" w:rsidR="00C61E70" w:rsidRDefault="00C61E70" w:rsidP="00C311E5"/>
    <w:p w14:paraId="52B7157F" w14:textId="54C08167" w:rsidR="00C61E70" w:rsidRDefault="00C61E70" w:rsidP="00C311E5"/>
    <w:p w14:paraId="78312534" w14:textId="106D4576" w:rsidR="00C61E70" w:rsidRDefault="00C61E70" w:rsidP="00C311E5"/>
    <w:p w14:paraId="4B0E8639" w14:textId="0740280E" w:rsidR="00C61E70" w:rsidRDefault="00C61E70" w:rsidP="00C311E5"/>
    <w:p w14:paraId="434D516A" w14:textId="08392F6B" w:rsidR="00C61E70" w:rsidRDefault="00C61E70" w:rsidP="00C311E5"/>
    <w:p w14:paraId="14DCE288" w14:textId="78EB39E5" w:rsidR="00C61E70" w:rsidRDefault="00C61E70" w:rsidP="00C311E5"/>
    <w:p w14:paraId="7318F2C2" w14:textId="1F260453" w:rsidR="00C61E70" w:rsidRDefault="00C61E70" w:rsidP="00C311E5"/>
    <w:p w14:paraId="1080A3C5" w14:textId="32177836" w:rsidR="00C61E70" w:rsidRDefault="00C61E70" w:rsidP="00C311E5"/>
    <w:p w14:paraId="496B7992" w14:textId="3B23BA98" w:rsidR="00C61E70" w:rsidRDefault="00C61E70" w:rsidP="00C311E5"/>
    <w:p w14:paraId="64BA29EA" w14:textId="54E6E7E6" w:rsidR="00C61E70" w:rsidRDefault="00C61E70" w:rsidP="00C311E5"/>
    <w:p w14:paraId="395B3FFE" w14:textId="7CB2BA27" w:rsidR="00C61E70" w:rsidRDefault="00C61E70" w:rsidP="00C311E5"/>
    <w:p w14:paraId="6F9C63ED" w14:textId="77777777" w:rsidR="00C61E70" w:rsidRDefault="00C61E70" w:rsidP="00C311E5"/>
    <w:p w14:paraId="13A945E1" w14:textId="77777777" w:rsidR="00C311E5" w:rsidRDefault="00C311E5" w:rsidP="00C311E5"/>
    <w:p w14:paraId="34F840C8" w14:textId="1D48F9F1" w:rsidR="00390175" w:rsidRPr="00390175" w:rsidRDefault="00390175" w:rsidP="00C311E5">
      <w:pPr>
        <w:rPr>
          <w:b/>
          <w:bCs/>
        </w:rPr>
      </w:pPr>
      <w:r w:rsidRPr="00390175">
        <w:rPr>
          <w:b/>
          <w:bCs/>
        </w:rPr>
        <w:t>Льготные программы кредитования для малого и среднего бизнеса</w:t>
      </w:r>
    </w:p>
    <w:p w14:paraId="32DA15B8" w14:textId="77777777" w:rsidR="00390175" w:rsidRDefault="00390175" w:rsidP="00390175">
      <w:pPr>
        <w:spacing w:after="0"/>
        <w:ind w:left="360"/>
      </w:pPr>
      <w:r>
        <w:t>1.</w:t>
      </w:r>
      <w:r>
        <w:tab/>
        <w:t xml:space="preserve">Программа стимулирования кредитования бизнеса Корпорации МСП и ЦБ РФ «ПСК Антикризисная». </w:t>
      </w:r>
    </w:p>
    <w:p w14:paraId="737FFE3F" w14:textId="77777777" w:rsidR="00390175" w:rsidRDefault="00390175" w:rsidP="00390175">
      <w:pPr>
        <w:spacing w:after="0"/>
        <w:ind w:left="360"/>
      </w:pPr>
      <w:r>
        <w:t>Кредитование и рефинансирование предпринимателей на оборотные и инвестиционные цели по ставке до 8,5% годовых.</w:t>
      </w:r>
    </w:p>
    <w:p w14:paraId="10499EE4" w14:textId="77777777" w:rsidR="00390175" w:rsidRDefault="00390175" w:rsidP="00390175">
      <w:pPr>
        <w:spacing w:after="0"/>
        <w:ind w:left="360"/>
      </w:pPr>
      <w:r>
        <w:t>В ней участвуют все аккредитованные банки, в том числе системно значимые кредитные организации (СЗКО).</w:t>
      </w:r>
    </w:p>
    <w:p w14:paraId="736148CC" w14:textId="77777777" w:rsidR="00390175" w:rsidRDefault="00390175" w:rsidP="00390175">
      <w:pPr>
        <w:spacing w:after="0"/>
        <w:ind w:left="360"/>
      </w:pPr>
      <w:r>
        <w:t>Программа доступна малым и средним предприятиям из перечня пострадавших отраслей в соответствии с постановлением Правительства № 1513.</w:t>
      </w:r>
    </w:p>
    <w:p w14:paraId="7632AE3F" w14:textId="77777777" w:rsidR="00390175" w:rsidRDefault="00390175" w:rsidP="00390175">
      <w:pPr>
        <w:spacing w:after="0"/>
        <w:ind w:left="360"/>
      </w:pPr>
      <w:r>
        <w:t>Программа уже запущена и будет действовать как минимум до конца марта 2022 года</w:t>
      </w:r>
    </w:p>
    <w:p w14:paraId="115395B5" w14:textId="3B9C4B28" w:rsidR="00390175" w:rsidRDefault="00390175" w:rsidP="00390175">
      <w:pPr>
        <w:spacing w:after="0"/>
        <w:ind w:left="360"/>
      </w:pPr>
      <w:r>
        <w:t>Для получения предприниматели могут обращаться в аккредитованные банки - сделать кликабельной (</w:t>
      </w:r>
      <w:hyperlink r:id="rId5" w:history="1">
        <w:r w:rsidRPr="001A5DE7">
          <w:rPr>
            <w:rStyle w:val="a4"/>
          </w:rPr>
          <w:t>https://corpmsp.ru/bankam/programma_stimulir/</w:t>
        </w:r>
      </w:hyperlink>
      <w:r>
        <w:t>)</w:t>
      </w:r>
    </w:p>
    <w:p w14:paraId="34AF1343" w14:textId="77777777" w:rsidR="00390175" w:rsidRDefault="00390175" w:rsidP="00390175">
      <w:pPr>
        <w:spacing w:after="0"/>
        <w:ind w:left="360"/>
      </w:pPr>
    </w:p>
    <w:p w14:paraId="4EA30D1B" w14:textId="77777777" w:rsidR="00390175" w:rsidRDefault="00390175" w:rsidP="00390175">
      <w:pPr>
        <w:spacing w:after="0"/>
        <w:ind w:left="360"/>
      </w:pPr>
      <w:r>
        <w:t>2.</w:t>
      </w:r>
      <w:r>
        <w:tab/>
        <w:t xml:space="preserve">Программа «ПСК Инвестиционная» </w:t>
      </w:r>
    </w:p>
    <w:p w14:paraId="603AA22B" w14:textId="77777777" w:rsidR="00390175" w:rsidRDefault="00390175" w:rsidP="00390175">
      <w:pPr>
        <w:spacing w:after="0"/>
        <w:ind w:left="360"/>
      </w:pPr>
      <w:r>
        <w:t xml:space="preserve">Реализуется Корпорацией МСП и ЦБ РФ. </w:t>
      </w:r>
    </w:p>
    <w:p w14:paraId="446C31E6" w14:textId="77777777" w:rsidR="00390175" w:rsidRDefault="00390175" w:rsidP="00390175">
      <w:pPr>
        <w:spacing w:after="0"/>
        <w:ind w:left="360"/>
      </w:pPr>
      <w:r>
        <w:t>Начнет работать с 16 марта.</w:t>
      </w:r>
    </w:p>
    <w:p w14:paraId="05C31C13" w14:textId="77777777" w:rsidR="00390175" w:rsidRDefault="00390175" w:rsidP="00390175">
      <w:pPr>
        <w:spacing w:after="0"/>
        <w:ind w:left="360"/>
      </w:pPr>
      <w:r>
        <w:t xml:space="preserve">Кредитные ставки для среднего бизнеса — до 13,5%, для малого и микробизнеса — до 15%. </w:t>
      </w:r>
    </w:p>
    <w:p w14:paraId="2918BE60" w14:textId="77777777" w:rsidR="00390175" w:rsidRDefault="00390175" w:rsidP="00390175">
      <w:pPr>
        <w:spacing w:after="0"/>
        <w:ind w:left="360"/>
      </w:pPr>
      <w:r>
        <w:t xml:space="preserve">Лимит программы — 335 млрд рублей. </w:t>
      </w:r>
    </w:p>
    <w:p w14:paraId="354C2891" w14:textId="5A9A8D03" w:rsidR="00390175" w:rsidRDefault="00390175" w:rsidP="00390175">
      <w:pPr>
        <w:spacing w:after="0"/>
        <w:ind w:left="360"/>
      </w:pPr>
      <w:r>
        <w:t>Что касается целей кредита, то в системно значимых банках можно получить кредит только на инвестиционные цели, в остальных — как на инвестиционные, так и на оборотные. Участвуют все банки, аккредитованные Корпорацией МСП - сделать кликабельной (</w:t>
      </w:r>
      <w:hyperlink r:id="rId6" w:history="1">
        <w:r w:rsidRPr="001A5DE7">
          <w:rPr>
            <w:rStyle w:val="a4"/>
          </w:rPr>
          <w:t>https://corpmsp.ru/bankam/programma_stimulir/</w:t>
        </w:r>
      </w:hyperlink>
      <w:r>
        <w:t>).</w:t>
      </w:r>
    </w:p>
    <w:p w14:paraId="6CB5910E" w14:textId="77777777" w:rsidR="00390175" w:rsidRDefault="00390175" w:rsidP="00390175">
      <w:pPr>
        <w:spacing w:after="0"/>
        <w:ind w:left="360"/>
      </w:pPr>
    </w:p>
    <w:p w14:paraId="45BD0549" w14:textId="77777777" w:rsidR="00390175" w:rsidRDefault="00390175" w:rsidP="00390175">
      <w:pPr>
        <w:spacing w:after="0"/>
        <w:ind w:left="360"/>
      </w:pPr>
      <w:r>
        <w:t>3.</w:t>
      </w:r>
      <w:r>
        <w:tab/>
        <w:t>Программа «ПСК «Оборотная»</w:t>
      </w:r>
    </w:p>
    <w:p w14:paraId="7F80ADB6" w14:textId="77777777" w:rsidR="00390175" w:rsidRDefault="00390175" w:rsidP="00390175">
      <w:pPr>
        <w:spacing w:after="0"/>
        <w:ind w:left="360"/>
      </w:pPr>
      <w:r>
        <w:t>Реализуется Банком России. По ее условиям, банки будут работать напрямую с ЦБ РФ.</w:t>
      </w:r>
    </w:p>
    <w:p w14:paraId="06952A6A" w14:textId="77777777" w:rsidR="00390175" w:rsidRDefault="00390175" w:rsidP="00390175">
      <w:pPr>
        <w:spacing w:after="0"/>
        <w:ind w:left="360"/>
      </w:pPr>
      <w:r>
        <w:t>Лимит программы — 340 млрд рублей, ставки: до 13,5% — для среднего бизнеса, до 15% — для остальных предприятий.</w:t>
      </w:r>
    </w:p>
    <w:p w14:paraId="73430403" w14:textId="33794719" w:rsidR="00390175" w:rsidRDefault="00390175" w:rsidP="00390175">
      <w:pPr>
        <w:spacing w:after="0"/>
        <w:ind w:left="360"/>
      </w:pPr>
      <w:r>
        <w:t>Программа начнет работать по мере подписания договоров между банками и ЦБ РФ.</w:t>
      </w:r>
    </w:p>
    <w:p w14:paraId="4EA94C05" w14:textId="4FD62FA9" w:rsidR="00390175" w:rsidRDefault="00390175" w:rsidP="00390175">
      <w:pPr>
        <w:spacing w:after="0"/>
        <w:ind w:left="360"/>
      </w:pPr>
    </w:p>
    <w:p w14:paraId="66EF4A0C" w14:textId="04F89E88" w:rsidR="00390175" w:rsidRDefault="00390175" w:rsidP="00390175">
      <w:pPr>
        <w:spacing w:after="0"/>
        <w:ind w:left="360"/>
      </w:pPr>
    </w:p>
    <w:p w14:paraId="50E677A9" w14:textId="34896756" w:rsidR="00390175" w:rsidRDefault="00390175" w:rsidP="00390175">
      <w:pPr>
        <w:spacing w:after="0"/>
        <w:ind w:left="360"/>
      </w:pPr>
    </w:p>
    <w:p w14:paraId="164E1906" w14:textId="4D22B94B" w:rsidR="00390175" w:rsidRDefault="00390175" w:rsidP="00390175">
      <w:pPr>
        <w:spacing w:after="0"/>
        <w:ind w:left="360"/>
      </w:pPr>
    </w:p>
    <w:p w14:paraId="482B6257" w14:textId="43687341" w:rsidR="00390175" w:rsidRDefault="00390175" w:rsidP="00390175">
      <w:pPr>
        <w:spacing w:after="0"/>
        <w:ind w:left="360"/>
      </w:pPr>
    </w:p>
    <w:p w14:paraId="191A61AD" w14:textId="2421F441" w:rsidR="00390175" w:rsidRDefault="00390175" w:rsidP="00390175">
      <w:pPr>
        <w:spacing w:after="0"/>
        <w:ind w:left="360"/>
      </w:pPr>
    </w:p>
    <w:p w14:paraId="45A42340" w14:textId="44E92C96" w:rsidR="00390175" w:rsidRDefault="00390175" w:rsidP="00390175">
      <w:pPr>
        <w:spacing w:after="0"/>
        <w:ind w:left="360"/>
      </w:pPr>
    </w:p>
    <w:p w14:paraId="2CEDC684" w14:textId="38E570EC" w:rsidR="00390175" w:rsidRDefault="00390175" w:rsidP="00390175">
      <w:pPr>
        <w:spacing w:after="0"/>
        <w:ind w:left="360"/>
      </w:pPr>
    </w:p>
    <w:p w14:paraId="5529E5B3" w14:textId="435DE74F" w:rsidR="00390175" w:rsidRDefault="00390175" w:rsidP="00390175">
      <w:pPr>
        <w:spacing w:after="0"/>
        <w:ind w:left="360"/>
      </w:pPr>
    </w:p>
    <w:p w14:paraId="0C60D723" w14:textId="0F5995E3" w:rsidR="00390175" w:rsidRPr="00390175" w:rsidRDefault="00390175" w:rsidP="00390175">
      <w:pPr>
        <w:spacing w:after="0"/>
        <w:ind w:left="360"/>
        <w:rPr>
          <w:b/>
          <w:bCs/>
        </w:rPr>
      </w:pPr>
      <w:r w:rsidRPr="00390175">
        <w:rPr>
          <w:b/>
          <w:bCs/>
        </w:rPr>
        <w:t>Кредитные каникулы для МСП</w:t>
      </w:r>
    </w:p>
    <w:p w14:paraId="5833EA11" w14:textId="77777777" w:rsidR="00454332" w:rsidRDefault="00454332" w:rsidP="00390175">
      <w:pPr>
        <w:spacing w:after="0"/>
        <w:ind w:left="360"/>
      </w:pPr>
    </w:p>
    <w:p w14:paraId="7A2A0A91" w14:textId="25CA2D2D" w:rsidR="00390175" w:rsidRDefault="00390175" w:rsidP="00390175">
      <w:pPr>
        <w:spacing w:after="0"/>
        <w:ind w:left="360"/>
      </w:pPr>
      <w:r>
        <w:t xml:space="preserve">Представители малого и среднего бизнеса в 2022 году смогут воспользоваться кредитными каникулами – взять отсрочку по возврату кредита или уменьшить размер платежей в течение льготного периода. </w:t>
      </w:r>
    </w:p>
    <w:p w14:paraId="2FD768E9" w14:textId="77777777" w:rsidR="00390175" w:rsidRDefault="00390175" w:rsidP="00390175">
      <w:pPr>
        <w:spacing w:after="0"/>
        <w:ind w:left="360"/>
      </w:pPr>
    </w:p>
    <w:p w14:paraId="39E44700" w14:textId="75E089C8" w:rsidR="00390175" w:rsidRDefault="00390175" w:rsidP="00390175">
      <w:pPr>
        <w:spacing w:after="0"/>
        <w:ind w:left="360"/>
      </w:pPr>
      <w:r>
        <w:t>Максимальный срок кредитных каникул – 6 месяцев.</w:t>
      </w:r>
    </w:p>
    <w:p w14:paraId="4212C760" w14:textId="77777777" w:rsidR="00390175" w:rsidRDefault="00390175" w:rsidP="00390175">
      <w:pPr>
        <w:spacing w:after="0"/>
        <w:ind w:left="360"/>
      </w:pPr>
    </w:p>
    <w:p w14:paraId="05849B41" w14:textId="34CF5277" w:rsidR="00390175" w:rsidRDefault="00390175" w:rsidP="00390175">
      <w:pPr>
        <w:spacing w:after="0"/>
        <w:ind w:left="360"/>
      </w:pPr>
      <w:r>
        <w:t xml:space="preserve">Срок получения: </w:t>
      </w:r>
      <w:r>
        <w:t>д</w:t>
      </w:r>
      <w:r>
        <w:t>о 30 сентября 2022 года.</w:t>
      </w:r>
    </w:p>
    <w:p w14:paraId="4B44AE55" w14:textId="109B6E6F" w:rsidR="00390175" w:rsidRDefault="00390175" w:rsidP="00390175">
      <w:pPr>
        <w:spacing w:after="0"/>
        <w:ind w:left="360"/>
      </w:pPr>
      <w:r>
        <w:t>Условия получения: Предприниматель должен работать в одной из отраслей, перечень которых утверждён постановлением Правительства от 10 марта 2022 года №337.</w:t>
      </w:r>
    </w:p>
    <w:p w14:paraId="35E84B93" w14:textId="77777777" w:rsidR="00390175" w:rsidRDefault="00390175" w:rsidP="00390175">
      <w:pPr>
        <w:spacing w:after="0"/>
        <w:ind w:left="360"/>
      </w:pPr>
    </w:p>
    <w:p w14:paraId="24E0C2AE" w14:textId="2BA82989" w:rsidR="00390175" w:rsidRDefault="00390175" w:rsidP="00390175">
      <w:pPr>
        <w:spacing w:after="0"/>
        <w:ind w:left="360"/>
      </w:pPr>
      <w:r>
        <w:t>В число таких отраслей вошли сельское хозяйство, наука, образование, здравоохранение, культура, гостиничный бизнес, спорт, общественное питание, информационные технологии (в том числе производство компьютеров и разработка ПО), оптовая и розничная торговля, сфера услуг. Также в перечне – обрабатывающие производства, включая производство лекарств, продуктов питания, одежды, мебели, бытовой химии, электрического оборудования, резиновых и пластмассовых изделий – всего более 70 кодов ОКВЭД (Общероссийский классификатор видов экономической деятельности).</w:t>
      </w:r>
    </w:p>
    <w:p w14:paraId="6D4E2C28" w14:textId="77777777" w:rsidR="00390175" w:rsidRDefault="00390175" w:rsidP="00390175">
      <w:pPr>
        <w:spacing w:after="0"/>
        <w:ind w:left="360"/>
      </w:pPr>
    </w:p>
    <w:p w14:paraId="047F8F07" w14:textId="5AA77C65" w:rsidR="00390175" w:rsidRDefault="00390175" w:rsidP="00390175">
      <w:pPr>
        <w:spacing w:after="0"/>
        <w:ind w:left="360"/>
      </w:pPr>
      <w:r>
        <w:t xml:space="preserve">Документ, вводящий </w:t>
      </w:r>
      <w:r w:rsidR="00454332">
        <w:t>меру: постановление</w:t>
      </w:r>
      <w:r>
        <w:t xml:space="preserve"> Правительства Российской Федерации от 10 марта 2022 года №337 (http://government.ru/news/44778/ - сделать кликабельным)</w:t>
      </w:r>
    </w:p>
    <w:p w14:paraId="665C0FF2" w14:textId="74DCAE46" w:rsidR="00454332" w:rsidRDefault="00454332" w:rsidP="00390175">
      <w:pPr>
        <w:spacing w:after="0"/>
        <w:ind w:left="360"/>
      </w:pPr>
    </w:p>
    <w:p w14:paraId="51169AD4" w14:textId="6B3EAA54" w:rsidR="00454332" w:rsidRDefault="00454332" w:rsidP="00390175">
      <w:pPr>
        <w:spacing w:after="0"/>
        <w:ind w:left="360"/>
      </w:pPr>
    </w:p>
    <w:p w14:paraId="5E194742" w14:textId="0ACF9ACD" w:rsidR="00454332" w:rsidRDefault="00454332" w:rsidP="00390175">
      <w:pPr>
        <w:spacing w:after="0"/>
        <w:ind w:left="360"/>
      </w:pPr>
    </w:p>
    <w:p w14:paraId="59726C8F" w14:textId="15BB8BBC" w:rsidR="00454332" w:rsidRDefault="00454332" w:rsidP="00390175">
      <w:pPr>
        <w:spacing w:after="0"/>
        <w:ind w:left="360"/>
      </w:pPr>
    </w:p>
    <w:p w14:paraId="56EC6058" w14:textId="453900E3" w:rsidR="00454332" w:rsidRDefault="00454332" w:rsidP="00390175">
      <w:pPr>
        <w:spacing w:after="0"/>
        <w:ind w:left="360"/>
      </w:pPr>
    </w:p>
    <w:p w14:paraId="36E3D40A" w14:textId="5D4A59B9" w:rsidR="00454332" w:rsidRDefault="00454332" w:rsidP="00390175">
      <w:pPr>
        <w:spacing w:after="0"/>
        <w:ind w:left="360"/>
      </w:pPr>
    </w:p>
    <w:p w14:paraId="08610319" w14:textId="0CC09759" w:rsidR="00454332" w:rsidRDefault="00454332" w:rsidP="00390175">
      <w:pPr>
        <w:spacing w:after="0"/>
        <w:ind w:left="360"/>
      </w:pPr>
    </w:p>
    <w:p w14:paraId="537AECD3" w14:textId="2DDC3D09" w:rsidR="00454332" w:rsidRDefault="00454332" w:rsidP="00390175">
      <w:pPr>
        <w:spacing w:after="0"/>
        <w:ind w:left="360"/>
      </w:pPr>
    </w:p>
    <w:p w14:paraId="751E48B3" w14:textId="25D7F157" w:rsidR="00454332" w:rsidRDefault="00454332" w:rsidP="00390175">
      <w:pPr>
        <w:spacing w:after="0"/>
        <w:ind w:left="360"/>
      </w:pPr>
    </w:p>
    <w:p w14:paraId="68526940" w14:textId="3C9CA380" w:rsidR="00454332" w:rsidRDefault="00454332" w:rsidP="00390175">
      <w:pPr>
        <w:spacing w:after="0"/>
        <w:ind w:left="360"/>
      </w:pPr>
    </w:p>
    <w:p w14:paraId="60394AE0" w14:textId="10FA6A5D" w:rsidR="00454332" w:rsidRDefault="00454332" w:rsidP="00390175">
      <w:pPr>
        <w:spacing w:after="0"/>
        <w:ind w:left="360"/>
      </w:pPr>
    </w:p>
    <w:p w14:paraId="71CF3658" w14:textId="3564AF87" w:rsidR="00454332" w:rsidRDefault="00454332" w:rsidP="00390175">
      <w:pPr>
        <w:spacing w:after="0"/>
        <w:ind w:left="360"/>
      </w:pPr>
    </w:p>
    <w:p w14:paraId="72AE94B3" w14:textId="2E8B7BE2" w:rsidR="00454332" w:rsidRDefault="00454332" w:rsidP="00390175">
      <w:pPr>
        <w:spacing w:after="0"/>
        <w:ind w:left="360"/>
      </w:pPr>
    </w:p>
    <w:p w14:paraId="45352298" w14:textId="3C115D84" w:rsidR="00454332" w:rsidRDefault="00454332" w:rsidP="00454332">
      <w:pPr>
        <w:spacing w:after="0"/>
        <w:ind w:left="360"/>
        <w:rPr>
          <w:b/>
          <w:bCs/>
        </w:rPr>
      </w:pPr>
      <w:r w:rsidRPr="00454332">
        <w:rPr>
          <w:b/>
          <w:bCs/>
        </w:rPr>
        <w:t>Компенсации МСП расходов на систему быстрых платежей</w:t>
      </w:r>
    </w:p>
    <w:p w14:paraId="013D7297" w14:textId="77777777" w:rsidR="00454332" w:rsidRPr="00454332" w:rsidRDefault="00454332" w:rsidP="00454332">
      <w:pPr>
        <w:spacing w:after="0"/>
        <w:ind w:left="360"/>
        <w:rPr>
          <w:b/>
          <w:bCs/>
        </w:rPr>
      </w:pPr>
    </w:p>
    <w:p w14:paraId="227CF9A3" w14:textId="2D61B1F8" w:rsidR="00454332" w:rsidRDefault="00454332" w:rsidP="00454332">
      <w:pPr>
        <w:spacing w:after="0"/>
        <w:ind w:left="360"/>
      </w:pPr>
      <w:r>
        <w:t>500 млн рублей выделило Правительство РФ малому и среднему бизнесу в качестве компенсации за использование системы быстрых платежей (СБП). Соответствующее распоряжение подписал председатель Правительства РФ Михаил Мишустин.</w:t>
      </w:r>
    </w:p>
    <w:p w14:paraId="17F549E5" w14:textId="77777777" w:rsidR="00454332" w:rsidRDefault="00454332" w:rsidP="00454332">
      <w:pPr>
        <w:spacing w:after="0"/>
        <w:ind w:left="360"/>
      </w:pPr>
    </w:p>
    <w:p w14:paraId="2F81AE0B" w14:textId="38208A28" w:rsidR="00454332" w:rsidRDefault="00454332" w:rsidP="00454332">
      <w:pPr>
        <w:spacing w:after="0"/>
        <w:ind w:left="360"/>
      </w:pPr>
      <w:r>
        <w:t xml:space="preserve">Средства направлены на возмещение компаниям банковской комиссии за пользование системой быстрых платежей с 1 января по 1 июля 2022 года. </w:t>
      </w:r>
    </w:p>
    <w:p w14:paraId="5360E5F4" w14:textId="77777777" w:rsidR="00454332" w:rsidRDefault="00454332" w:rsidP="00454332">
      <w:pPr>
        <w:spacing w:after="0"/>
        <w:ind w:left="360"/>
      </w:pPr>
    </w:p>
    <w:p w14:paraId="1CFEAEF2" w14:textId="47629376" w:rsidR="00454332" w:rsidRDefault="00454332" w:rsidP="00454332">
      <w:pPr>
        <w:spacing w:after="0"/>
        <w:ind w:left="360"/>
      </w:pPr>
      <w:r>
        <w:t>Система быстрых платежей – сервис Банка России, который в том числе позволяет гражданам оплачивать товары и услуги с помощью мобильных приложений банков – участников системы. Комиссия не превышает 0,7% от стоимости товара. Это в 2–2,5 раза ниже, чем у других платёжных операторов.</w:t>
      </w:r>
    </w:p>
    <w:p w14:paraId="2BBFFD32" w14:textId="77777777" w:rsidR="00454332" w:rsidRDefault="00454332" w:rsidP="00454332">
      <w:pPr>
        <w:spacing w:after="0"/>
        <w:ind w:left="360"/>
      </w:pPr>
    </w:p>
    <w:p w14:paraId="718A304F" w14:textId="7F612D25" w:rsidR="00454332" w:rsidRDefault="00454332" w:rsidP="00454332">
      <w:pPr>
        <w:spacing w:after="0"/>
        <w:ind w:left="360"/>
      </w:pPr>
      <w:r>
        <w:t>Банк, подключённый к системе, передаёт в Минэкономразвития данные о количестве транзакций и уплаченной предприятиями комиссии. Далее в течение 20 дней деньги на компенсации поступают в банк, а затем в течение пяти дней он перечисляет их бизнесу.</w:t>
      </w:r>
    </w:p>
    <w:p w14:paraId="3740ECED" w14:textId="77777777" w:rsidR="00454332" w:rsidRDefault="00454332" w:rsidP="00454332">
      <w:pPr>
        <w:spacing w:after="0"/>
      </w:pPr>
    </w:p>
    <w:p w14:paraId="381C5376" w14:textId="50CE1FC8" w:rsidR="00454332" w:rsidRDefault="00454332" w:rsidP="00454332">
      <w:pPr>
        <w:spacing w:after="0"/>
        <w:ind w:left="360"/>
      </w:pPr>
      <w:r>
        <w:t>Документ, вводящий меру: Распоряжение Правительства Российской Федерации от 4 марта 2022 года №411-р (http://government.ru/news/44720/ - сделать кликабельным)</w:t>
      </w:r>
    </w:p>
    <w:p w14:paraId="0EA613C6" w14:textId="14515DC9" w:rsidR="00454332" w:rsidRDefault="00454332" w:rsidP="00454332">
      <w:pPr>
        <w:spacing w:after="0"/>
        <w:ind w:left="360"/>
      </w:pPr>
    </w:p>
    <w:p w14:paraId="1087AD1B" w14:textId="4008AA6B" w:rsidR="00454332" w:rsidRDefault="00454332" w:rsidP="00454332">
      <w:pPr>
        <w:spacing w:after="0"/>
        <w:ind w:left="360"/>
      </w:pPr>
    </w:p>
    <w:p w14:paraId="277E9AE5" w14:textId="3F091CBB" w:rsidR="00454332" w:rsidRDefault="00454332" w:rsidP="00454332">
      <w:pPr>
        <w:spacing w:after="0"/>
        <w:ind w:left="360"/>
      </w:pPr>
    </w:p>
    <w:p w14:paraId="5BA00E18" w14:textId="26499898" w:rsidR="00454332" w:rsidRDefault="00454332" w:rsidP="00454332">
      <w:pPr>
        <w:spacing w:after="0"/>
        <w:ind w:left="360"/>
      </w:pPr>
    </w:p>
    <w:p w14:paraId="706FCBF1" w14:textId="0BEFDCC2" w:rsidR="00454332" w:rsidRDefault="00454332" w:rsidP="00454332">
      <w:pPr>
        <w:spacing w:after="0"/>
        <w:ind w:left="360"/>
      </w:pPr>
    </w:p>
    <w:p w14:paraId="0BF4A9DD" w14:textId="44253D48" w:rsidR="00454332" w:rsidRDefault="00454332" w:rsidP="00454332">
      <w:pPr>
        <w:spacing w:after="0"/>
        <w:ind w:left="360"/>
      </w:pPr>
    </w:p>
    <w:p w14:paraId="63ACBD42" w14:textId="74E57F77" w:rsidR="00454332" w:rsidRDefault="00454332" w:rsidP="00454332">
      <w:pPr>
        <w:spacing w:after="0"/>
        <w:ind w:left="360"/>
      </w:pPr>
    </w:p>
    <w:p w14:paraId="2357E70D" w14:textId="7E47AA12" w:rsidR="00454332" w:rsidRDefault="00454332" w:rsidP="00454332">
      <w:pPr>
        <w:spacing w:after="0"/>
        <w:ind w:left="360"/>
      </w:pPr>
    </w:p>
    <w:p w14:paraId="1E547844" w14:textId="299688C5" w:rsidR="00454332" w:rsidRDefault="00454332" w:rsidP="00454332">
      <w:pPr>
        <w:spacing w:after="0"/>
        <w:ind w:left="360"/>
      </w:pPr>
    </w:p>
    <w:p w14:paraId="0F09ACA9" w14:textId="013180A0" w:rsidR="00454332" w:rsidRDefault="00454332" w:rsidP="00454332">
      <w:pPr>
        <w:spacing w:after="0"/>
        <w:ind w:left="360"/>
      </w:pPr>
    </w:p>
    <w:p w14:paraId="63203A90" w14:textId="6673883E" w:rsidR="00454332" w:rsidRDefault="00454332" w:rsidP="00454332">
      <w:pPr>
        <w:spacing w:after="0"/>
        <w:ind w:left="360"/>
      </w:pPr>
    </w:p>
    <w:p w14:paraId="793EA755" w14:textId="73A66EE6" w:rsidR="00454332" w:rsidRDefault="00454332" w:rsidP="00454332">
      <w:pPr>
        <w:spacing w:after="0"/>
        <w:ind w:left="360"/>
      </w:pPr>
    </w:p>
    <w:p w14:paraId="52F953AE" w14:textId="420C2A3B" w:rsidR="00454332" w:rsidRDefault="00454332" w:rsidP="00454332">
      <w:pPr>
        <w:spacing w:after="0"/>
        <w:ind w:left="360"/>
      </w:pPr>
    </w:p>
    <w:p w14:paraId="67BCE21D" w14:textId="543B53B7" w:rsidR="00454332" w:rsidRDefault="00454332" w:rsidP="00454332">
      <w:pPr>
        <w:spacing w:after="0"/>
        <w:ind w:left="360"/>
      </w:pPr>
    </w:p>
    <w:p w14:paraId="030783E0" w14:textId="525AED88" w:rsidR="00454332" w:rsidRDefault="00454332" w:rsidP="00454332">
      <w:pPr>
        <w:spacing w:after="0"/>
        <w:ind w:left="360"/>
      </w:pPr>
    </w:p>
    <w:p w14:paraId="05576D5A" w14:textId="060AD23E" w:rsidR="00454332" w:rsidRDefault="00454332" w:rsidP="00454332">
      <w:pPr>
        <w:spacing w:after="0"/>
        <w:ind w:left="360"/>
      </w:pPr>
    </w:p>
    <w:p w14:paraId="6D9B4CCA" w14:textId="6A343DD7" w:rsidR="00454332" w:rsidRDefault="00454332" w:rsidP="00454332">
      <w:pPr>
        <w:spacing w:after="0"/>
        <w:rPr>
          <w:b/>
          <w:bCs/>
        </w:rPr>
      </w:pPr>
      <w:r w:rsidRPr="00454332">
        <w:rPr>
          <w:b/>
          <w:bCs/>
        </w:rPr>
        <w:t>Приобретение российского программного обеспечения с 50% скидкой</w:t>
      </w:r>
    </w:p>
    <w:p w14:paraId="71354AE7" w14:textId="77777777" w:rsidR="00454332" w:rsidRPr="00454332" w:rsidRDefault="00454332" w:rsidP="00454332">
      <w:pPr>
        <w:spacing w:after="0"/>
        <w:rPr>
          <w:b/>
          <w:bCs/>
        </w:rPr>
      </w:pPr>
    </w:p>
    <w:p w14:paraId="79DDD033" w14:textId="24876C0B" w:rsidR="00454332" w:rsidRDefault="00454332" w:rsidP="00454332">
      <w:pPr>
        <w:spacing w:after="0"/>
      </w:pPr>
      <w:r w:rsidRPr="00454332">
        <w:t>Цифровая платформа МСП.РФ (сделать кликабельной: https://xn--l1agf.xn--p1ai/)  расширяет число онлайн-сервисов — пользователям стал доступен заказ более 112 программных продуктов со скидкой 50%.</w:t>
      </w:r>
    </w:p>
    <w:p w14:paraId="7A4899AA" w14:textId="77777777" w:rsidR="00454332" w:rsidRPr="00454332" w:rsidRDefault="00454332" w:rsidP="00454332">
      <w:pPr>
        <w:spacing w:after="0"/>
      </w:pPr>
    </w:p>
    <w:p w14:paraId="21B352F6" w14:textId="4E3C0D63" w:rsidR="00454332" w:rsidRDefault="00454332" w:rsidP="00454332">
      <w:pPr>
        <w:spacing w:after="0"/>
      </w:pPr>
      <w:r w:rsidRPr="00454332">
        <w:t>Оставить заявку на российское программное обеспечение за половину стоимости может любой представитель малого и среднего бизнеса, а также ИП</w:t>
      </w:r>
    </w:p>
    <w:p w14:paraId="70DA67E7" w14:textId="77777777" w:rsidR="00454332" w:rsidRDefault="00454332" w:rsidP="00454332">
      <w:pPr>
        <w:spacing w:after="0"/>
      </w:pPr>
    </w:p>
    <w:p w14:paraId="77826E3F" w14:textId="77777777" w:rsidR="00454332" w:rsidRPr="00454332" w:rsidRDefault="00454332" w:rsidP="00454332">
      <w:pPr>
        <w:spacing w:after="0"/>
      </w:pPr>
      <w:r w:rsidRPr="00454332">
        <w:t>Для оформления заказа достаточно быть зарегистрированным на Цифровой платформе МСП.РФ (сделать кликабельной: https://xn--l1agf.xn--p1ai/), а компания должна находиться в Едином реестре малого и среднего предпринимательства (сделать кликабельным: https://ofd.nalog.ru/) . Никакие дополнительные документы не нужны.</w:t>
      </w:r>
    </w:p>
    <w:p w14:paraId="68303F01" w14:textId="05D0FA10" w:rsidR="00454332" w:rsidRDefault="00454332" w:rsidP="00454332">
      <w:pPr>
        <w:spacing w:after="0"/>
        <w:ind w:left="360"/>
      </w:pPr>
    </w:p>
    <w:p w14:paraId="3D15F614" w14:textId="0E8E34EF" w:rsidR="00454332" w:rsidRDefault="00454332" w:rsidP="00454332">
      <w:pPr>
        <w:spacing w:after="0"/>
        <w:ind w:left="360"/>
      </w:pPr>
    </w:p>
    <w:p w14:paraId="00917C3C" w14:textId="6857C13E" w:rsidR="00454332" w:rsidRDefault="00454332" w:rsidP="00454332">
      <w:pPr>
        <w:spacing w:after="0"/>
        <w:ind w:left="360"/>
      </w:pPr>
    </w:p>
    <w:p w14:paraId="099D5141" w14:textId="7342CE80" w:rsidR="00454332" w:rsidRDefault="00454332" w:rsidP="00454332">
      <w:pPr>
        <w:spacing w:after="0"/>
        <w:ind w:left="360"/>
      </w:pPr>
    </w:p>
    <w:p w14:paraId="64F904ED" w14:textId="403EDED3" w:rsidR="00454332" w:rsidRDefault="00454332" w:rsidP="00454332">
      <w:pPr>
        <w:spacing w:after="0"/>
        <w:ind w:left="360"/>
      </w:pPr>
    </w:p>
    <w:p w14:paraId="46F71F9D" w14:textId="1184B782" w:rsidR="00454332" w:rsidRDefault="00454332" w:rsidP="00454332">
      <w:pPr>
        <w:spacing w:after="0"/>
        <w:ind w:left="360"/>
      </w:pPr>
    </w:p>
    <w:p w14:paraId="2B80B82A" w14:textId="0425F71B" w:rsidR="00454332" w:rsidRDefault="00454332" w:rsidP="00454332">
      <w:pPr>
        <w:spacing w:after="0"/>
        <w:ind w:left="360"/>
      </w:pPr>
    </w:p>
    <w:p w14:paraId="3F85841A" w14:textId="0029A341" w:rsidR="00454332" w:rsidRDefault="00454332" w:rsidP="00454332">
      <w:pPr>
        <w:spacing w:after="0"/>
        <w:ind w:left="360"/>
      </w:pPr>
    </w:p>
    <w:p w14:paraId="5868A4DE" w14:textId="4189B197" w:rsidR="00454332" w:rsidRDefault="00454332" w:rsidP="00454332">
      <w:pPr>
        <w:spacing w:after="0"/>
        <w:ind w:left="360"/>
      </w:pPr>
    </w:p>
    <w:p w14:paraId="5A6EC705" w14:textId="66D5EA7F" w:rsidR="00454332" w:rsidRDefault="00454332" w:rsidP="00454332">
      <w:pPr>
        <w:spacing w:after="0"/>
        <w:ind w:left="360"/>
      </w:pPr>
    </w:p>
    <w:p w14:paraId="3792089E" w14:textId="78616040" w:rsidR="00454332" w:rsidRDefault="00454332" w:rsidP="00454332">
      <w:pPr>
        <w:spacing w:after="0"/>
        <w:ind w:left="360"/>
      </w:pPr>
    </w:p>
    <w:p w14:paraId="4AB662B2" w14:textId="51F532C9" w:rsidR="00454332" w:rsidRDefault="00454332" w:rsidP="00454332">
      <w:pPr>
        <w:spacing w:after="0"/>
        <w:ind w:left="360"/>
      </w:pPr>
    </w:p>
    <w:p w14:paraId="46AA26FB" w14:textId="08A63C7C" w:rsidR="00454332" w:rsidRDefault="00454332" w:rsidP="00454332">
      <w:pPr>
        <w:spacing w:after="0"/>
        <w:ind w:left="360"/>
      </w:pPr>
    </w:p>
    <w:p w14:paraId="6C6B1798" w14:textId="6375050C" w:rsidR="00454332" w:rsidRDefault="00454332" w:rsidP="00454332">
      <w:pPr>
        <w:spacing w:after="0"/>
        <w:ind w:left="360"/>
      </w:pPr>
    </w:p>
    <w:p w14:paraId="1B4F8DAE" w14:textId="55FB0A67" w:rsidR="00454332" w:rsidRDefault="00454332" w:rsidP="00454332">
      <w:pPr>
        <w:spacing w:after="0"/>
        <w:ind w:left="360"/>
      </w:pPr>
    </w:p>
    <w:p w14:paraId="1ACAE21E" w14:textId="7451646C" w:rsidR="00454332" w:rsidRDefault="00454332" w:rsidP="00454332">
      <w:pPr>
        <w:spacing w:after="0"/>
        <w:ind w:left="360"/>
      </w:pPr>
    </w:p>
    <w:p w14:paraId="71868708" w14:textId="50F72B3A" w:rsidR="00454332" w:rsidRDefault="00454332" w:rsidP="00454332">
      <w:pPr>
        <w:spacing w:after="0"/>
        <w:ind w:left="360"/>
      </w:pPr>
    </w:p>
    <w:p w14:paraId="35422A82" w14:textId="4665A048" w:rsidR="00454332" w:rsidRDefault="00454332" w:rsidP="00454332">
      <w:pPr>
        <w:spacing w:after="0"/>
        <w:ind w:left="360"/>
      </w:pPr>
    </w:p>
    <w:p w14:paraId="43C2C8F1" w14:textId="22A396C6" w:rsidR="00454332" w:rsidRDefault="00454332" w:rsidP="00454332">
      <w:pPr>
        <w:spacing w:after="0"/>
        <w:ind w:left="360"/>
      </w:pPr>
    </w:p>
    <w:p w14:paraId="78DBFFDF" w14:textId="2AF3F4F7" w:rsidR="00454332" w:rsidRDefault="00454332" w:rsidP="00454332">
      <w:pPr>
        <w:spacing w:after="0"/>
        <w:ind w:left="360"/>
      </w:pPr>
    </w:p>
    <w:p w14:paraId="6C097162" w14:textId="414FABA5" w:rsidR="00454332" w:rsidRDefault="00454332" w:rsidP="00454332">
      <w:pPr>
        <w:spacing w:after="0"/>
        <w:ind w:left="360"/>
      </w:pPr>
    </w:p>
    <w:p w14:paraId="4EA0DCE1" w14:textId="0C467AE2" w:rsidR="00454332" w:rsidRDefault="00454332" w:rsidP="00454332">
      <w:pPr>
        <w:spacing w:after="0"/>
        <w:ind w:left="360"/>
      </w:pPr>
    </w:p>
    <w:p w14:paraId="6D65E2D9" w14:textId="146E9102" w:rsidR="00454332" w:rsidRDefault="00454332" w:rsidP="00454332">
      <w:pPr>
        <w:spacing w:after="0"/>
        <w:rPr>
          <w:b/>
          <w:bCs/>
        </w:rPr>
      </w:pPr>
      <w:r w:rsidRPr="00454332">
        <w:rPr>
          <w:b/>
          <w:bCs/>
        </w:rPr>
        <w:t>Низкие ставки на лизинг оборудования и техники</w:t>
      </w:r>
    </w:p>
    <w:p w14:paraId="70BDB3C2" w14:textId="77777777" w:rsidR="00454332" w:rsidRDefault="00454332" w:rsidP="00454332">
      <w:pPr>
        <w:spacing w:after="0"/>
        <w:rPr>
          <w:b/>
          <w:bCs/>
        </w:rPr>
      </w:pPr>
    </w:p>
    <w:p w14:paraId="78BCA3AD" w14:textId="2A8DCEB0" w:rsidR="00454332" w:rsidRDefault="00454332" w:rsidP="00454332">
      <w:pPr>
        <w:spacing w:after="0"/>
      </w:pPr>
      <w:r w:rsidRPr="00454332">
        <w:t>Корпорация МСП сохраняет ставку на уровне 6% годовых для приобретения в лизинг отечественного оборудования и 8% годовых – для зарубежного оборудования. Предпринимателям продолжит оказываться услуга по доставке от производителя до предприятия и оформление всей необходимой документации.</w:t>
      </w:r>
    </w:p>
    <w:p w14:paraId="1D3EFCA2" w14:textId="77777777" w:rsidR="00454332" w:rsidRPr="00454332" w:rsidRDefault="00454332" w:rsidP="00454332">
      <w:pPr>
        <w:spacing w:after="0"/>
      </w:pPr>
    </w:p>
    <w:p w14:paraId="77E025FF" w14:textId="38A5FA3F" w:rsidR="00454332" w:rsidRPr="00454332" w:rsidRDefault="00454332" w:rsidP="00454332">
      <w:pPr>
        <w:spacing w:after="0"/>
      </w:pPr>
      <w:r w:rsidRPr="00454332">
        <w:t>Лизинговая поддержка без аванса предоставляется на сумму от 2,5 до 50 млн рублей на сроки от 13 до 60 месяцев при наличии поручительства региональной гарантийной организации</w:t>
      </w:r>
      <w:r>
        <w:t xml:space="preserve"> </w:t>
      </w:r>
      <w:r w:rsidRPr="00454332">
        <w:t>(РГО). Поручительство РГО должно обеспечивать не менее 30% от стоимости предмета лизинга. Подать заявку можно на сайте Корпорации МСП (сделать кликабельным: https://rlc.corpmsp.ru/rlc/)</w:t>
      </w:r>
    </w:p>
    <w:p w14:paraId="06E4ED19" w14:textId="527E202C" w:rsidR="00454332" w:rsidRDefault="00454332" w:rsidP="00454332">
      <w:pPr>
        <w:spacing w:after="0"/>
        <w:ind w:left="360"/>
      </w:pPr>
    </w:p>
    <w:p w14:paraId="4BA5174B" w14:textId="177B73E3" w:rsidR="00454332" w:rsidRDefault="00454332" w:rsidP="00454332">
      <w:pPr>
        <w:spacing w:after="0"/>
        <w:ind w:left="360"/>
      </w:pPr>
    </w:p>
    <w:p w14:paraId="7619848F" w14:textId="4BFF4B86" w:rsidR="00454332" w:rsidRDefault="00454332" w:rsidP="00454332">
      <w:pPr>
        <w:spacing w:after="0"/>
        <w:ind w:left="360"/>
      </w:pPr>
    </w:p>
    <w:p w14:paraId="1C012AF9" w14:textId="73DA5D62" w:rsidR="00454332" w:rsidRDefault="00454332" w:rsidP="00454332">
      <w:pPr>
        <w:spacing w:after="0"/>
        <w:ind w:left="360"/>
      </w:pPr>
    </w:p>
    <w:p w14:paraId="1B3D6B05" w14:textId="1E3F6062" w:rsidR="00454332" w:rsidRDefault="00454332" w:rsidP="00454332">
      <w:pPr>
        <w:spacing w:after="0"/>
        <w:ind w:left="360"/>
      </w:pPr>
    </w:p>
    <w:p w14:paraId="0061409C" w14:textId="2DF84C35" w:rsidR="00454332" w:rsidRDefault="00454332" w:rsidP="00454332">
      <w:pPr>
        <w:spacing w:after="0"/>
        <w:ind w:left="360"/>
      </w:pPr>
    </w:p>
    <w:p w14:paraId="29905530" w14:textId="2120E2B0" w:rsidR="00454332" w:rsidRDefault="00454332" w:rsidP="00454332">
      <w:pPr>
        <w:spacing w:after="0"/>
        <w:ind w:left="360"/>
      </w:pPr>
    </w:p>
    <w:p w14:paraId="05A54206" w14:textId="2FE2899E" w:rsidR="00454332" w:rsidRDefault="00454332" w:rsidP="00454332">
      <w:pPr>
        <w:spacing w:after="0"/>
        <w:ind w:left="360"/>
      </w:pPr>
    </w:p>
    <w:p w14:paraId="20C63709" w14:textId="6F3A166E" w:rsidR="00454332" w:rsidRDefault="00454332" w:rsidP="00454332">
      <w:pPr>
        <w:spacing w:after="0"/>
        <w:ind w:left="360"/>
      </w:pPr>
    </w:p>
    <w:p w14:paraId="227B62B6" w14:textId="7286B78E" w:rsidR="00454332" w:rsidRDefault="00454332" w:rsidP="00454332">
      <w:pPr>
        <w:spacing w:after="0"/>
        <w:ind w:left="360"/>
      </w:pPr>
    </w:p>
    <w:p w14:paraId="353CC1D1" w14:textId="76E432E2" w:rsidR="00454332" w:rsidRDefault="00454332" w:rsidP="00454332">
      <w:pPr>
        <w:spacing w:after="0"/>
        <w:ind w:left="360"/>
      </w:pPr>
    </w:p>
    <w:p w14:paraId="2B80FEA4" w14:textId="0EB59AD8" w:rsidR="00454332" w:rsidRDefault="00454332" w:rsidP="00454332">
      <w:pPr>
        <w:spacing w:after="0"/>
        <w:ind w:left="360"/>
      </w:pPr>
    </w:p>
    <w:p w14:paraId="68020BF6" w14:textId="3191BEC0" w:rsidR="00454332" w:rsidRDefault="00454332" w:rsidP="00454332">
      <w:pPr>
        <w:spacing w:after="0"/>
        <w:ind w:left="360"/>
      </w:pPr>
    </w:p>
    <w:p w14:paraId="3F4F922F" w14:textId="6AA7E505" w:rsidR="00454332" w:rsidRDefault="00454332" w:rsidP="00454332">
      <w:pPr>
        <w:spacing w:after="0"/>
        <w:ind w:left="360"/>
      </w:pPr>
    </w:p>
    <w:p w14:paraId="4609E9C0" w14:textId="05594B09" w:rsidR="00454332" w:rsidRDefault="00454332" w:rsidP="00454332">
      <w:pPr>
        <w:spacing w:after="0"/>
        <w:ind w:left="360"/>
      </w:pPr>
    </w:p>
    <w:p w14:paraId="4DA05B68" w14:textId="1BDF7508" w:rsidR="00454332" w:rsidRDefault="00454332" w:rsidP="00454332">
      <w:pPr>
        <w:spacing w:after="0"/>
        <w:ind w:left="360"/>
      </w:pPr>
    </w:p>
    <w:p w14:paraId="66997BFC" w14:textId="293668B6" w:rsidR="00454332" w:rsidRDefault="00454332" w:rsidP="00454332">
      <w:pPr>
        <w:spacing w:after="0"/>
        <w:ind w:left="360"/>
      </w:pPr>
    </w:p>
    <w:p w14:paraId="275BD2C1" w14:textId="08B0F847" w:rsidR="00454332" w:rsidRDefault="00454332" w:rsidP="00454332">
      <w:pPr>
        <w:spacing w:after="0"/>
        <w:ind w:left="360"/>
      </w:pPr>
    </w:p>
    <w:p w14:paraId="08317E2F" w14:textId="6DC28200" w:rsidR="00454332" w:rsidRDefault="00454332" w:rsidP="00454332">
      <w:pPr>
        <w:spacing w:after="0"/>
        <w:ind w:left="360"/>
      </w:pPr>
    </w:p>
    <w:p w14:paraId="5A022B4A" w14:textId="2043A84D" w:rsidR="00454332" w:rsidRDefault="00454332" w:rsidP="00454332">
      <w:pPr>
        <w:spacing w:after="0"/>
        <w:ind w:left="360"/>
      </w:pPr>
    </w:p>
    <w:p w14:paraId="5E9C5375" w14:textId="2E3AA644" w:rsidR="00454332" w:rsidRDefault="00454332" w:rsidP="00454332">
      <w:pPr>
        <w:spacing w:after="0"/>
        <w:ind w:left="360"/>
      </w:pPr>
    </w:p>
    <w:p w14:paraId="026A9D5D" w14:textId="4F23AD76" w:rsidR="00454332" w:rsidRDefault="00454332" w:rsidP="00454332">
      <w:pPr>
        <w:spacing w:after="0"/>
        <w:ind w:left="360"/>
      </w:pPr>
    </w:p>
    <w:p w14:paraId="26C26172" w14:textId="0A2107EB" w:rsidR="00454332" w:rsidRDefault="00454332" w:rsidP="00454332">
      <w:pPr>
        <w:spacing w:after="0"/>
        <w:ind w:left="360"/>
      </w:pPr>
    </w:p>
    <w:p w14:paraId="46A53B7B" w14:textId="4F82659D" w:rsidR="00454332" w:rsidRDefault="00454332" w:rsidP="00454332">
      <w:pPr>
        <w:spacing w:after="0"/>
        <w:ind w:left="360"/>
        <w:rPr>
          <w:b/>
          <w:bCs/>
        </w:rPr>
      </w:pPr>
      <w:r w:rsidRPr="00454332">
        <w:rPr>
          <w:b/>
          <w:bCs/>
        </w:rPr>
        <w:t>Мораторий на плановые проверки бизнеса</w:t>
      </w:r>
    </w:p>
    <w:p w14:paraId="5881122C" w14:textId="77777777" w:rsidR="00454332" w:rsidRPr="00454332" w:rsidRDefault="00454332" w:rsidP="00454332">
      <w:pPr>
        <w:spacing w:after="0"/>
        <w:ind w:left="360"/>
        <w:rPr>
          <w:b/>
          <w:bCs/>
        </w:rPr>
      </w:pPr>
    </w:p>
    <w:p w14:paraId="4BE7C78F" w14:textId="6AA30F87" w:rsidR="00454332" w:rsidRDefault="00454332" w:rsidP="00454332">
      <w:pPr>
        <w:spacing w:after="0"/>
        <w:ind w:left="360"/>
      </w:pPr>
      <w:r w:rsidRPr="00454332">
        <w:t>До конца 2022 года будет действовать мораторий на проведение плановых проверок предприятий и предпринимателей.</w:t>
      </w:r>
    </w:p>
    <w:p w14:paraId="0C979D51" w14:textId="77777777" w:rsidR="00454332" w:rsidRPr="00454332" w:rsidRDefault="00454332" w:rsidP="00454332">
      <w:pPr>
        <w:spacing w:after="0"/>
        <w:ind w:left="360"/>
      </w:pPr>
    </w:p>
    <w:p w14:paraId="15DF85AE" w14:textId="2F7AD5CA" w:rsidR="00454332" w:rsidRDefault="00454332" w:rsidP="00454332">
      <w:pPr>
        <w:spacing w:after="0"/>
        <w:ind w:left="360"/>
      </w:pPr>
      <w:r w:rsidRPr="00454332">
        <w:t>При этом плановые проверки будут сохранены только в отношении небольшого закрытого перечня объектов контроля, в рамках санитарно-эпидемиологического, ветеринарного и пожарного контроля, а также надзора в области промышленной безопасности.</w:t>
      </w:r>
    </w:p>
    <w:p w14:paraId="1668640D" w14:textId="77777777" w:rsidR="00454332" w:rsidRPr="00454332" w:rsidRDefault="00454332" w:rsidP="00454332">
      <w:pPr>
        <w:spacing w:after="0"/>
        <w:ind w:left="360"/>
      </w:pPr>
    </w:p>
    <w:p w14:paraId="3B1817B0" w14:textId="3DD30D01" w:rsidR="00454332" w:rsidRDefault="00454332" w:rsidP="00454332">
      <w:pPr>
        <w:spacing w:after="0"/>
        <w:ind w:left="360"/>
      </w:pPr>
      <w:r w:rsidRPr="00454332">
        <w:t>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характера. При этом такие проверки должны быть согласованы с органами прокуратуры.</w:t>
      </w:r>
    </w:p>
    <w:p w14:paraId="64A6C7BD" w14:textId="77777777" w:rsidR="00454332" w:rsidRPr="00454332" w:rsidRDefault="00454332" w:rsidP="00454332">
      <w:pPr>
        <w:spacing w:after="0"/>
        <w:ind w:left="360"/>
      </w:pPr>
    </w:p>
    <w:p w14:paraId="26518C9C" w14:textId="6D497879" w:rsidR="00454332" w:rsidRDefault="00454332" w:rsidP="00454332">
      <w:pPr>
        <w:spacing w:after="0"/>
        <w:ind w:left="360"/>
      </w:pPr>
      <w:r w:rsidRPr="00454332">
        <w:t>Внеплановые проверки также могут проводиться по поручению Президента Российской Федерации и Правительства Российской Федерации.</w:t>
      </w:r>
    </w:p>
    <w:p w14:paraId="369F997E" w14:textId="77777777" w:rsidR="00454332" w:rsidRPr="00454332" w:rsidRDefault="00454332" w:rsidP="00454332">
      <w:pPr>
        <w:spacing w:after="0"/>
        <w:ind w:left="360"/>
      </w:pPr>
    </w:p>
    <w:p w14:paraId="218C1610" w14:textId="77777777" w:rsidR="00454332" w:rsidRPr="00454332" w:rsidRDefault="00454332" w:rsidP="00454332">
      <w:pPr>
        <w:spacing w:after="0"/>
        <w:ind w:left="360"/>
        <w:rPr>
          <w:u w:val="single"/>
        </w:rPr>
      </w:pPr>
      <w:r w:rsidRPr="00454332">
        <w:rPr>
          <w:b/>
          <w:bCs/>
        </w:rPr>
        <w:t>Документ, вводящий меру</w:t>
      </w:r>
      <w:r w:rsidRPr="00454332">
        <w:rPr>
          <w:b/>
          <w:bCs/>
          <w:u w:val="single"/>
        </w:rPr>
        <w:t>:</w:t>
      </w:r>
      <w:r w:rsidRPr="00454332">
        <w:rPr>
          <w:u w:val="single"/>
        </w:rPr>
        <w:t xml:space="preserve"> Постановление Правительства Российской Федерации от 10 марта 2022 года №336 (</w:t>
      </w:r>
      <w:hyperlink r:id="rId7" w:history="1">
        <w:r w:rsidRPr="00454332">
          <w:rPr>
            <w:rStyle w:val="a4"/>
          </w:rPr>
          <w:t>http://government.ru/news/44775/</w:t>
        </w:r>
      </w:hyperlink>
      <w:r w:rsidRPr="00454332">
        <w:rPr>
          <w:u w:val="single"/>
        </w:rPr>
        <w:t xml:space="preserve"> - сделать кликабельным)</w:t>
      </w:r>
    </w:p>
    <w:p w14:paraId="30396A02" w14:textId="23D04108" w:rsidR="00454332" w:rsidRDefault="00454332" w:rsidP="00454332">
      <w:pPr>
        <w:spacing w:after="0"/>
        <w:ind w:left="360"/>
      </w:pPr>
    </w:p>
    <w:p w14:paraId="075B839C" w14:textId="5CD4B7E2" w:rsidR="00454332" w:rsidRDefault="00454332" w:rsidP="00454332">
      <w:pPr>
        <w:spacing w:after="0"/>
        <w:ind w:left="360"/>
      </w:pPr>
    </w:p>
    <w:p w14:paraId="679F4C7D" w14:textId="65464D1F" w:rsidR="00454332" w:rsidRDefault="00454332" w:rsidP="00454332">
      <w:pPr>
        <w:spacing w:after="0"/>
        <w:ind w:left="360"/>
      </w:pPr>
    </w:p>
    <w:p w14:paraId="550985D0" w14:textId="695F5773" w:rsidR="00454332" w:rsidRDefault="00454332" w:rsidP="00454332">
      <w:pPr>
        <w:spacing w:after="0"/>
        <w:ind w:left="360"/>
      </w:pPr>
    </w:p>
    <w:p w14:paraId="09AABD48" w14:textId="762C3936" w:rsidR="00454332" w:rsidRDefault="00454332" w:rsidP="00454332">
      <w:pPr>
        <w:spacing w:after="0"/>
        <w:ind w:left="360"/>
      </w:pPr>
    </w:p>
    <w:p w14:paraId="199BC674" w14:textId="0819111B" w:rsidR="00454332" w:rsidRDefault="00454332" w:rsidP="00454332">
      <w:pPr>
        <w:spacing w:after="0"/>
        <w:ind w:left="360"/>
      </w:pPr>
    </w:p>
    <w:p w14:paraId="44B1FECB" w14:textId="7B887E3F" w:rsidR="00454332" w:rsidRDefault="00454332" w:rsidP="00454332">
      <w:pPr>
        <w:spacing w:after="0"/>
        <w:ind w:left="360"/>
      </w:pPr>
    </w:p>
    <w:p w14:paraId="3E60222F" w14:textId="090C431D" w:rsidR="00454332" w:rsidRDefault="00454332" w:rsidP="00454332">
      <w:pPr>
        <w:spacing w:after="0"/>
        <w:ind w:left="360"/>
      </w:pPr>
    </w:p>
    <w:p w14:paraId="36776170" w14:textId="1CE1DE7B" w:rsidR="00454332" w:rsidRDefault="00454332" w:rsidP="00454332">
      <w:pPr>
        <w:spacing w:after="0"/>
        <w:ind w:left="360"/>
      </w:pPr>
    </w:p>
    <w:p w14:paraId="2020D187" w14:textId="2612EE67" w:rsidR="00454332" w:rsidRDefault="00454332" w:rsidP="00454332">
      <w:pPr>
        <w:spacing w:after="0"/>
        <w:ind w:left="360"/>
      </w:pPr>
    </w:p>
    <w:p w14:paraId="3F50AE66" w14:textId="153F55C0" w:rsidR="00454332" w:rsidRDefault="00454332" w:rsidP="00454332">
      <w:pPr>
        <w:spacing w:after="0"/>
        <w:ind w:left="360"/>
      </w:pPr>
    </w:p>
    <w:p w14:paraId="39C9604C" w14:textId="7D800A43" w:rsidR="00454332" w:rsidRDefault="00454332" w:rsidP="00454332">
      <w:pPr>
        <w:spacing w:after="0"/>
        <w:ind w:left="360"/>
      </w:pPr>
    </w:p>
    <w:p w14:paraId="3416B78F" w14:textId="668CAF4E" w:rsidR="00454332" w:rsidRDefault="00454332" w:rsidP="00454332">
      <w:pPr>
        <w:spacing w:after="0"/>
        <w:ind w:left="360"/>
      </w:pPr>
    </w:p>
    <w:p w14:paraId="3E2E32AE" w14:textId="0D5B13E8" w:rsidR="00454332" w:rsidRDefault="00454332" w:rsidP="00454332">
      <w:pPr>
        <w:spacing w:after="0"/>
        <w:ind w:left="360"/>
      </w:pPr>
    </w:p>
    <w:p w14:paraId="7A1764D3" w14:textId="6E83DFAC" w:rsidR="00454332" w:rsidRDefault="00454332" w:rsidP="00454332">
      <w:pPr>
        <w:spacing w:after="0"/>
        <w:ind w:left="360"/>
      </w:pPr>
    </w:p>
    <w:p w14:paraId="5428AE69" w14:textId="37B7E5C2" w:rsidR="00454332" w:rsidRDefault="00454332" w:rsidP="00454332">
      <w:pPr>
        <w:spacing w:after="0"/>
        <w:ind w:left="360"/>
      </w:pPr>
    </w:p>
    <w:p w14:paraId="114A68E8" w14:textId="77777777" w:rsidR="00454332" w:rsidRDefault="00454332" w:rsidP="00454332">
      <w:pPr>
        <w:spacing w:after="0"/>
      </w:pPr>
    </w:p>
    <w:p w14:paraId="757D1762" w14:textId="2F45513D" w:rsidR="00454332" w:rsidRDefault="00454332" w:rsidP="00454332">
      <w:pPr>
        <w:spacing w:after="0"/>
        <w:rPr>
          <w:b/>
          <w:bCs/>
        </w:rPr>
      </w:pPr>
      <w:r w:rsidRPr="00454332">
        <w:rPr>
          <w:b/>
          <w:bCs/>
        </w:rPr>
        <w:t>Продление лицензий</w:t>
      </w:r>
    </w:p>
    <w:p w14:paraId="64DC7EC2" w14:textId="77777777" w:rsidR="00454332" w:rsidRPr="00454332" w:rsidRDefault="00454332" w:rsidP="00454332">
      <w:pPr>
        <w:spacing w:after="0"/>
        <w:ind w:left="360"/>
        <w:rPr>
          <w:b/>
          <w:bCs/>
        </w:rPr>
      </w:pPr>
    </w:p>
    <w:p w14:paraId="792EAE14" w14:textId="77777777" w:rsidR="00454332" w:rsidRPr="00454332" w:rsidRDefault="00454332" w:rsidP="00454332">
      <w:pPr>
        <w:spacing w:after="0"/>
        <w:ind w:left="360"/>
      </w:pPr>
      <w:r w:rsidRPr="00454332">
        <w:t>Срок действия лицензий и других видов разрешительных документов автоматически продлевается до конца 2022, а их получение или переоформление будет проходить по упрощённой схеме.</w:t>
      </w:r>
    </w:p>
    <w:p w14:paraId="0ED93565" w14:textId="77777777" w:rsidR="00454332" w:rsidRPr="00454332" w:rsidRDefault="00454332" w:rsidP="00454332">
      <w:pPr>
        <w:spacing w:after="0"/>
        <w:ind w:left="360"/>
      </w:pPr>
    </w:p>
    <w:p w14:paraId="3DE22E8C" w14:textId="77777777" w:rsidR="00454332" w:rsidRPr="00454332" w:rsidRDefault="00454332" w:rsidP="00454332">
      <w:pPr>
        <w:spacing w:after="0"/>
        <w:ind w:left="360"/>
      </w:pPr>
      <w:r w:rsidRPr="00454332">
        <w:t>Мера затронет более 120 видов разрешений в том числе в таких важных сферах деятельности, как сельское хозяйство, промышленность, розничная торговля (включая торговлю подакцизными товарами), оказание услуг связи, услуги такси.</w:t>
      </w:r>
    </w:p>
    <w:p w14:paraId="292075F2" w14:textId="77777777" w:rsidR="00454332" w:rsidRPr="00454332" w:rsidRDefault="00454332" w:rsidP="00454332">
      <w:pPr>
        <w:spacing w:after="0"/>
        <w:ind w:left="360"/>
      </w:pPr>
    </w:p>
    <w:p w14:paraId="5D598A85" w14:textId="77777777" w:rsidR="00454332" w:rsidRPr="00454332" w:rsidRDefault="00454332" w:rsidP="00454332">
      <w:pPr>
        <w:spacing w:after="0"/>
        <w:ind w:left="360"/>
      </w:pPr>
      <w:r w:rsidRPr="00454332">
        <w:t>Также переносится на год необходимость прохождения подтверждения соответствия выпускаемой продукции. Это решение принято из-за технологических ограничений и необходимости переоборудования российских предприятий в условиях санкционного давления.</w:t>
      </w:r>
    </w:p>
    <w:p w14:paraId="4F2406B4" w14:textId="77777777" w:rsidR="00454332" w:rsidRPr="00454332" w:rsidRDefault="00454332" w:rsidP="00454332">
      <w:pPr>
        <w:spacing w:after="0"/>
        <w:ind w:left="360"/>
      </w:pPr>
    </w:p>
    <w:p w14:paraId="342200EE" w14:textId="77777777" w:rsidR="00454332" w:rsidRPr="00454332" w:rsidRDefault="00454332" w:rsidP="00454332">
      <w:pPr>
        <w:spacing w:after="0"/>
        <w:ind w:left="360"/>
      </w:pPr>
      <w:r w:rsidRPr="00454332">
        <w:t>Госорганы наделяются полномочиями принимать решения о сокращении сроков услуг в сфере разрешительной деятельности, о сокращении обязательных требований или перечня документов, предоставляемых для лицензирования, об отмене оценки соответствия обязательным требованиям.</w:t>
      </w:r>
    </w:p>
    <w:p w14:paraId="178A86A0" w14:textId="77777777" w:rsidR="00454332" w:rsidRPr="00454332" w:rsidRDefault="00454332" w:rsidP="00454332">
      <w:pPr>
        <w:spacing w:after="0"/>
        <w:ind w:left="360"/>
      </w:pPr>
    </w:p>
    <w:p w14:paraId="385B6BA3" w14:textId="79F7BB87" w:rsidR="00454332" w:rsidRDefault="00454332" w:rsidP="00454332">
      <w:pPr>
        <w:spacing w:after="0"/>
        <w:ind w:left="360"/>
      </w:pPr>
      <w:r w:rsidRPr="00454332">
        <w:t>Срок действия: до конца 2022 года</w:t>
      </w:r>
    </w:p>
    <w:p w14:paraId="2FE22F31" w14:textId="77777777" w:rsidR="00454332" w:rsidRPr="00454332" w:rsidRDefault="00454332" w:rsidP="00454332">
      <w:pPr>
        <w:spacing w:after="0"/>
        <w:ind w:left="360"/>
      </w:pPr>
    </w:p>
    <w:p w14:paraId="263D18F1" w14:textId="04795E1C" w:rsidR="00454332" w:rsidRPr="00454332" w:rsidRDefault="00454332" w:rsidP="00454332">
      <w:pPr>
        <w:spacing w:after="0"/>
        <w:ind w:left="360"/>
      </w:pPr>
      <w:r w:rsidRPr="00454332">
        <w:t>Как получить:</w:t>
      </w:r>
      <w:r w:rsidRPr="00454332">
        <w:rPr>
          <w:b/>
          <w:bCs/>
        </w:rPr>
        <w:t xml:space="preserve"> </w:t>
      </w:r>
      <w:r w:rsidRPr="00454332">
        <w:t xml:space="preserve">Срок действия лицензий и других видов разрешительных </w:t>
      </w:r>
      <w:r w:rsidRPr="00454332">
        <w:t>документов продлевается</w:t>
      </w:r>
      <w:r w:rsidRPr="00454332">
        <w:t xml:space="preserve"> автоматически.</w:t>
      </w:r>
    </w:p>
    <w:p w14:paraId="10F2AF65" w14:textId="77777777" w:rsidR="00454332" w:rsidRPr="00454332" w:rsidRDefault="00454332" w:rsidP="00454332">
      <w:pPr>
        <w:spacing w:after="0"/>
        <w:ind w:left="360"/>
        <w:rPr>
          <w:u w:val="single"/>
        </w:rPr>
      </w:pPr>
      <w:r w:rsidRPr="00454332">
        <w:t>Документ, вводящий меру</w:t>
      </w:r>
      <w:r w:rsidRPr="00454332">
        <w:rPr>
          <w:u w:val="single"/>
        </w:rPr>
        <w:t>:</w:t>
      </w:r>
      <w:r w:rsidRPr="00454332">
        <w:t xml:space="preserve"> </w:t>
      </w:r>
      <w:r w:rsidRPr="00454332">
        <w:rPr>
          <w:u w:val="single"/>
        </w:rPr>
        <w:t>Постановление Правительства РФ от 12 марта 2022 года №353 (</w:t>
      </w:r>
      <w:hyperlink r:id="rId8" w:history="1">
        <w:r w:rsidRPr="00454332">
          <w:rPr>
            <w:rStyle w:val="a4"/>
          </w:rPr>
          <w:t>http://government.ru/news/44775/</w:t>
        </w:r>
      </w:hyperlink>
      <w:r w:rsidRPr="00454332">
        <w:rPr>
          <w:u w:val="single"/>
        </w:rPr>
        <w:t xml:space="preserve"> - сделать кликабельным)</w:t>
      </w:r>
    </w:p>
    <w:p w14:paraId="6360DD46" w14:textId="6EA7344A" w:rsidR="00454332" w:rsidRDefault="00454332" w:rsidP="00454332">
      <w:pPr>
        <w:spacing w:after="0"/>
        <w:ind w:left="360"/>
      </w:pPr>
    </w:p>
    <w:p w14:paraId="1F8DFAF0" w14:textId="24E08D00" w:rsidR="00454332" w:rsidRDefault="00454332" w:rsidP="00454332">
      <w:pPr>
        <w:spacing w:after="0"/>
        <w:ind w:left="360"/>
      </w:pPr>
    </w:p>
    <w:p w14:paraId="558DFB3C" w14:textId="42EC1C84" w:rsidR="00454332" w:rsidRDefault="00454332" w:rsidP="00454332">
      <w:pPr>
        <w:spacing w:after="0"/>
        <w:ind w:left="360"/>
      </w:pPr>
    </w:p>
    <w:p w14:paraId="770EC71F" w14:textId="0CF9E1EE" w:rsidR="00454332" w:rsidRDefault="00454332" w:rsidP="00454332">
      <w:pPr>
        <w:spacing w:after="0"/>
        <w:ind w:left="360"/>
      </w:pPr>
    </w:p>
    <w:p w14:paraId="695D3010" w14:textId="3709D664" w:rsidR="00454332" w:rsidRDefault="00454332" w:rsidP="00454332">
      <w:pPr>
        <w:spacing w:after="0"/>
        <w:ind w:left="360"/>
      </w:pPr>
    </w:p>
    <w:p w14:paraId="0F72887B" w14:textId="37EA9B78" w:rsidR="00454332" w:rsidRDefault="00454332" w:rsidP="00454332">
      <w:pPr>
        <w:spacing w:after="0"/>
        <w:ind w:left="360"/>
      </w:pPr>
    </w:p>
    <w:p w14:paraId="3E5B1AB1" w14:textId="481BD8CF" w:rsidR="00454332" w:rsidRDefault="00454332" w:rsidP="00454332">
      <w:pPr>
        <w:spacing w:after="0"/>
        <w:ind w:left="360"/>
      </w:pPr>
    </w:p>
    <w:p w14:paraId="6F59553D" w14:textId="77EA109B" w:rsidR="00454332" w:rsidRDefault="00454332" w:rsidP="00454332">
      <w:pPr>
        <w:spacing w:after="0"/>
        <w:ind w:left="360"/>
      </w:pPr>
    </w:p>
    <w:p w14:paraId="698BFC59" w14:textId="3A5CCDDB" w:rsidR="00C311E5" w:rsidRDefault="00C311E5" w:rsidP="00454332">
      <w:pPr>
        <w:spacing w:after="0"/>
        <w:ind w:left="360"/>
      </w:pPr>
    </w:p>
    <w:p w14:paraId="15521723" w14:textId="094E659F" w:rsidR="00C311E5" w:rsidRDefault="00C311E5" w:rsidP="00454332">
      <w:pPr>
        <w:spacing w:after="0"/>
        <w:ind w:left="360"/>
      </w:pPr>
    </w:p>
    <w:p w14:paraId="4F9427A9" w14:textId="14C2D4A2" w:rsidR="00C311E5" w:rsidRDefault="00C311E5" w:rsidP="00C311E5">
      <w:pPr>
        <w:spacing w:after="0"/>
      </w:pPr>
    </w:p>
    <w:p w14:paraId="1163F4D1" w14:textId="77777777" w:rsidR="00C311E5" w:rsidRDefault="00C311E5" w:rsidP="00C311E5">
      <w:pPr>
        <w:spacing w:after="0"/>
      </w:pPr>
    </w:p>
    <w:p w14:paraId="1137A540" w14:textId="77777777" w:rsidR="00C311E5" w:rsidRPr="00C311E5" w:rsidRDefault="00C311E5" w:rsidP="00C311E5">
      <w:pPr>
        <w:spacing w:after="0"/>
        <w:ind w:left="360"/>
        <w:rPr>
          <w:b/>
          <w:bCs/>
        </w:rPr>
      </w:pPr>
      <w:r w:rsidRPr="00C311E5">
        <w:rPr>
          <w:b/>
          <w:bCs/>
        </w:rPr>
        <w:t>Онлайн сервис «Биржа импортозамещения»</w:t>
      </w:r>
    </w:p>
    <w:p w14:paraId="1ECB3DFA" w14:textId="77777777" w:rsidR="00C311E5" w:rsidRPr="00C311E5" w:rsidRDefault="00C311E5" w:rsidP="00C311E5">
      <w:pPr>
        <w:spacing w:after="0"/>
        <w:ind w:left="360"/>
        <w:rPr>
          <w:b/>
          <w:bCs/>
        </w:rPr>
      </w:pPr>
    </w:p>
    <w:p w14:paraId="76155C5C" w14:textId="77777777" w:rsidR="00C311E5" w:rsidRPr="00C311E5" w:rsidRDefault="00C311E5" w:rsidP="00C311E5">
      <w:pPr>
        <w:spacing w:after="0"/>
        <w:ind w:left="360"/>
      </w:pPr>
      <w:r w:rsidRPr="00C311E5">
        <w:t>По поручению Правительства Минпромторг и Минцифры запустили новый онлайн-сервис «Биржа импортозамещения». Он создан на электронной торговой площадке ГПБ на базе Государственной информационной системы промышленности.</w:t>
      </w:r>
    </w:p>
    <w:p w14:paraId="2C852CA2" w14:textId="77777777" w:rsidR="00C311E5" w:rsidRPr="00C311E5" w:rsidRDefault="00C311E5" w:rsidP="00C311E5">
      <w:pPr>
        <w:spacing w:after="0"/>
        <w:ind w:left="360"/>
      </w:pPr>
    </w:p>
    <w:p w14:paraId="0C0E1C65" w14:textId="77777777" w:rsidR="00C311E5" w:rsidRPr="00C311E5" w:rsidRDefault="00C311E5" w:rsidP="00C311E5">
      <w:pPr>
        <w:spacing w:after="0"/>
        <w:ind w:left="360"/>
      </w:pPr>
      <w:r w:rsidRPr="00C311E5">
        <w:t>Поручение разработать новую систему было дано в связи с повышением спроса на отечественную промышленную продукцию.</w:t>
      </w:r>
    </w:p>
    <w:p w14:paraId="1464047E" w14:textId="77777777" w:rsidR="00C311E5" w:rsidRPr="00C311E5" w:rsidRDefault="00C311E5" w:rsidP="00C311E5">
      <w:pPr>
        <w:spacing w:after="0"/>
        <w:ind w:left="360"/>
      </w:pPr>
    </w:p>
    <w:p w14:paraId="5C0D1948" w14:textId="77777777" w:rsidR="00C311E5" w:rsidRPr="00C311E5" w:rsidRDefault="00C311E5" w:rsidP="00C311E5">
      <w:pPr>
        <w:spacing w:after="0"/>
        <w:ind w:left="360"/>
      </w:pPr>
      <w:r w:rsidRPr="00C311E5">
        <w:t>С помощью «Биржи импортозамещения» заказчики смогут публиковать запросы на приобретение промышленной продукции, запасных частей и комплектующих, а поставщики – направлять свои ценовые предложения и предлагать аналоги без дополнительных затрат, согласований и посредников.</w:t>
      </w:r>
    </w:p>
    <w:p w14:paraId="7D8FD23E" w14:textId="77777777" w:rsidR="00C311E5" w:rsidRPr="00C311E5" w:rsidRDefault="00C311E5" w:rsidP="00C311E5">
      <w:pPr>
        <w:spacing w:after="0"/>
        <w:ind w:left="360"/>
      </w:pPr>
    </w:p>
    <w:p w14:paraId="118194BB" w14:textId="77777777" w:rsidR="00C311E5" w:rsidRPr="00C311E5" w:rsidRDefault="00C311E5" w:rsidP="00C311E5">
      <w:pPr>
        <w:spacing w:after="0"/>
        <w:ind w:left="360"/>
      </w:pPr>
      <w:r w:rsidRPr="00C311E5">
        <w:t>Система позволит собрать широкую базу поставщиков и автоматически рассылать приглашения к торгам. Она также будет осуществлять проверку производителей и их продукции на соответствие требованиям заказчика. Кроме того, за счёт дополнительных финансовых сервисов – банковской гарантии, факторинга и лизинга – она снизит трудозатраты поставщиков.</w:t>
      </w:r>
    </w:p>
    <w:p w14:paraId="33337551" w14:textId="77777777" w:rsidR="00C311E5" w:rsidRPr="00C311E5" w:rsidRDefault="00C311E5" w:rsidP="00C311E5">
      <w:pPr>
        <w:spacing w:after="0"/>
        <w:ind w:left="360"/>
      </w:pPr>
    </w:p>
    <w:p w14:paraId="582884C8" w14:textId="77777777" w:rsidR="00C311E5" w:rsidRPr="00C311E5" w:rsidRDefault="00C311E5" w:rsidP="00C311E5">
      <w:pPr>
        <w:spacing w:after="0"/>
        <w:ind w:left="360"/>
      </w:pPr>
      <w:r w:rsidRPr="00C311E5">
        <w:rPr>
          <w:b/>
          <w:bCs/>
        </w:rPr>
        <w:t>Ссылка на ресурс:</w:t>
      </w:r>
      <w:r w:rsidRPr="00C311E5">
        <w:t xml:space="preserve"> </w:t>
      </w:r>
      <w:r w:rsidRPr="00C311E5">
        <w:rPr>
          <w:u w:val="single"/>
        </w:rPr>
        <w:t>etpgpb.ru</w:t>
      </w:r>
      <w:r w:rsidRPr="00C311E5">
        <w:t xml:space="preserve"> (сделать кликабельной)</w:t>
      </w:r>
    </w:p>
    <w:p w14:paraId="16165A9D" w14:textId="729EE82A" w:rsidR="00C311E5" w:rsidRDefault="00C311E5" w:rsidP="00454332">
      <w:pPr>
        <w:spacing w:after="0"/>
        <w:ind w:left="360"/>
      </w:pPr>
    </w:p>
    <w:p w14:paraId="553D8DC4" w14:textId="35747172" w:rsidR="00C311E5" w:rsidRDefault="00C311E5" w:rsidP="00454332">
      <w:pPr>
        <w:spacing w:after="0"/>
        <w:ind w:left="360"/>
      </w:pPr>
    </w:p>
    <w:p w14:paraId="4F30E2B4" w14:textId="2175E763" w:rsidR="00C311E5" w:rsidRDefault="00C311E5" w:rsidP="00454332">
      <w:pPr>
        <w:spacing w:after="0"/>
        <w:ind w:left="360"/>
      </w:pPr>
    </w:p>
    <w:p w14:paraId="433A8C31" w14:textId="38211BBA" w:rsidR="00C311E5" w:rsidRDefault="00C311E5" w:rsidP="00454332">
      <w:pPr>
        <w:spacing w:after="0"/>
        <w:ind w:left="360"/>
      </w:pPr>
    </w:p>
    <w:p w14:paraId="693185EF" w14:textId="2BEC1A16" w:rsidR="00C311E5" w:rsidRDefault="00C311E5" w:rsidP="00454332">
      <w:pPr>
        <w:spacing w:after="0"/>
        <w:ind w:left="360"/>
      </w:pPr>
    </w:p>
    <w:p w14:paraId="1BB185ED" w14:textId="046B96F7" w:rsidR="00C311E5" w:rsidRDefault="00C311E5" w:rsidP="00454332">
      <w:pPr>
        <w:spacing w:after="0"/>
        <w:ind w:left="360"/>
      </w:pPr>
    </w:p>
    <w:p w14:paraId="2E8B283F" w14:textId="2B93BA4D" w:rsidR="00C311E5" w:rsidRDefault="00C311E5" w:rsidP="00454332">
      <w:pPr>
        <w:spacing w:after="0"/>
        <w:ind w:left="360"/>
      </w:pPr>
    </w:p>
    <w:p w14:paraId="5D5EE567" w14:textId="1C937A8F" w:rsidR="00C311E5" w:rsidRDefault="00C311E5" w:rsidP="00454332">
      <w:pPr>
        <w:spacing w:after="0"/>
        <w:ind w:left="360"/>
      </w:pPr>
    </w:p>
    <w:p w14:paraId="60D18721" w14:textId="6139EC41" w:rsidR="00C311E5" w:rsidRDefault="00C311E5" w:rsidP="00454332">
      <w:pPr>
        <w:spacing w:after="0"/>
        <w:ind w:left="360"/>
      </w:pPr>
    </w:p>
    <w:p w14:paraId="06296FB4" w14:textId="7EAF0A0E" w:rsidR="00C311E5" w:rsidRDefault="00C311E5" w:rsidP="00454332">
      <w:pPr>
        <w:spacing w:after="0"/>
        <w:ind w:left="360"/>
      </w:pPr>
    </w:p>
    <w:p w14:paraId="1C21A7BC" w14:textId="522C9975" w:rsidR="00C311E5" w:rsidRDefault="00C311E5" w:rsidP="00454332">
      <w:pPr>
        <w:spacing w:after="0"/>
        <w:ind w:left="360"/>
      </w:pPr>
    </w:p>
    <w:p w14:paraId="341D851D" w14:textId="42B39E9D" w:rsidR="00454332" w:rsidRDefault="00454332" w:rsidP="00454332">
      <w:pPr>
        <w:spacing w:after="0"/>
        <w:ind w:left="360"/>
      </w:pPr>
    </w:p>
    <w:p w14:paraId="7FD8B8B6" w14:textId="3833097E" w:rsidR="00C311E5" w:rsidRDefault="00C311E5" w:rsidP="00454332">
      <w:pPr>
        <w:spacing w:after="0"/>
        <w:ind w:left="360"/>
      </w:pPr>
    </w:p>
    <w:p w14:paraId="18FFE57E" w14:textId="2C13C786" w:rsidR="00C311E5" w:rsidRDefault="00C311E5" w:rsidP="00454332">
      <w:pPr>
        <w:spacing w:after="0"/>
        <w:ind w:left="360"/>
      </w:pPr>
    </w:p>
    <w:p w14:paraId="0DDA34BA" w14:textId="07257D45" w:rsidR="00C311E5" w:rsidRDefault="00C311E5" w:rsidP="00454332">
      <w:pPr>
        <w:spacing w:after="0"/>
        <w:ind w:left="360"/>
      </w:pPr>
    </w:p>
    <w:p w14:paraId="44436E4C" w14:textId="69EB3638" w:rsidR="00C311E5" w:rsidRDefault="00C311E5" w:rsidP="00454332">
      <w:pPr>
        <w:spacing w:after="0"/>
        <w:ind w:left="360"/>
      </w:pPr>
    </w:p>
    <w:p w14:paraId="7F8BEFA9" w14:textId="77777777" w:rsidR="00C311E5" w:rsidRDefault="00C311E5" w:rsidP="00454332">
      <w:pPr>
        <w:spacing w:after="0"/>
        <w:ind w:left="360"/>
      </w:pPr>
    </w:p>
    <w:p w14:paraId="25D1FB8B" w14:textId="77777777" w:rsidR="00C311E5" w:rsidRPr="00C311E5" w:rsidRDefault="00C311E5" w:rsidP="00C311E5">
      <w:pPr>
        <w:spacing w:after="0"/>
        <w:ind w:left="360"/>
        <w:rPr>
          <w:b/>
          <w:bCs/>
        </w:rPr>
      </w:pPr>
      <w:r w:rsidRPr="00C311E5">
        <w:rPr>
          <w:b/>
          <w:bCs/>
        </w:rPr>
        <w:t>Поддержка хлебопёков</w:t>
      </w:r>
    </w:p>
    <w:p w14:paraId="03ABC237" w14:textId="44152C79" w:rsidR="00C311E5" w:rsidRDefault="00C311E5" w:rsidP="00C311E5">
      <w:pPr>
        <w:spacing w:after="0"/>
        <w:ind w:left="360"/>
      </w:pPr>
      <w:r w:rsidRPr="00C311E5">
        <w:t>Предусмотрена компенсация предприятиям части затрат на производство и реализацию продукции. Предполагается, что размер возмещения увеличится до 2,5 тыс. рублей за тонну хлеба и хлебобулочных изделий с коротким сроком хранения (до пяти суток).</w:t>
      </w:r>
    </w:p>
    <w:p w14:paraId="7B57FC83" w14:textId="77777777" w:rsidR="00C311E5" w:rsidRPr="00C311E5" w:rsidRDefault="00C311E5" w:rsidP="00C311E5">
      <w:pPr>
        <w:spacing w:after="0"/>
        <w:ind w:left="360"/>
      </w:pPr>
    </w:p>
    <w:p w14:paraId="6F466CBA" w14:textId="797F36A1" w:rsidR="00C311E5" w:rsidRDefault="00C311E5" w:rsidP="00C311E5">
      <w:pPr>
        <w:spacing w:after="0"/>
        <w:ind w:left="360"/>
      </w:pPr>
      <w:r w:rsidRPr="00C311E5">
        <w:t>Предприятия, получившие компенсацию, должны будут, как и прежде, выполнить требования по фиксации цен на свою продукцию.</w:t>
      </w:r>
    </w:p>
    <w:p w14:paraId="205FC73C" w14:textId="77777777" w:rsidR="00C311E5" w:rsidRPr="00C311E5" w:rsidRDefault="00C311E5" w:rsidP="00C311E5">
      <w:pPr>
        <w:spacing w:after="0"/>
        <w:ind w:left="360"/>
      </w:pPr>
    </w:p>
    <w:p w14:paraId="7BC616F9" w14:textId="77777777" w:rsidR="00C311E5" w:rsidRPr="00C311E5" w:rsidRDefault="00C311E5" w:rsidP="00C311E5">
      <w:pPr>
        <w:spacing w:after="0"/>
        <w:ind w:left="360"/>
      </w:pPr>
      <w:r w:rsidRPr="00C311E5">
        <w:t xml:space="preserve">Документы, вводящие меру: </w:t>
      </w:r>
      <w:r w:rsidRPr="00C311E5">
        <w:rPr>
          <w:i/>
          <w:iCs/>
        </w:rPr>
        <w:t xml:space="preserve">Распоряжение Правительства РФ от 10 марта 2022 года №468-р, постановление Правительства РФ от 12 марта 2022 года №347 </w:t>
      </w:r>
      <w:r w:rsidRPr="00C311E5">
        <w:t xml:space="preserve">(сделать кликабельными: </w:t>
      </w:r>
      <w:hyperlink r:id="rId9" w:history="1">
        <w:r w:rsidRPr="00C311E5">
          <w:rPr>
            <w:rStyle w:val="a4"/>
          </w:rPr>
          <w:t>http://government.ru/news/44777/</w:t>
        </w:r>
      </w:hyperlink>
      <w:r w:rsidRPr="00C311E5">
        <w:t xml:space="preserve">) </w:t>
      </w:r>
    </w:p>
    <w:p w14:paraId="6AE63C6E" w14:textId="7BC0DFB1" w:rsidR="00454332" w:rsidRDefault="00454332" w:rsidP="00454332">
      <w:pPr>
        <w:spacing w:after="0"/>
        <w:ind w:left="360"/>
      </w:pPr>
    </w:p>
    <w:p w14:paraId="31528E4D" w14:textId="4729E355" w:rsidR="00C311E5" w:rsidRDefault="00C311E5" w:rsidP="00454332">
      <w:pPr>
        <w:spacing w:after="0"/>
        <w:ind w:left="360"/>
      </w:pPr>
    </w:p>
    <w:p w14:paraId="2D031909" w14:textId="6AE429FC" w:rsidR="00C311E5" w:rsidRDefault="00C311E5" w:rsidP="00454332">
      <w:pPr>
        <w:spacing w:after="0"/>
        <w:ind w:left="360"/>
      </w:pPr>
    </w:p>
    <w:p w14:paraId="4E2B9FD5" w14:textId="7A9F8ECF" w:rsidR="00C311E5" w:rsidRDefault="00C311E5" w:rsidP="00454332">
      <w:pPr>
        <w:spacing w:after="0"/>
        <w:ind w:left="360"/>
      </w:pPr>
    </w:p>
    <w:p w14:paraId="563692A2" w14:textId="06A43F60" w:rsidR="00C311E5" w:rsidRDefault="00C311E5" w:rsidP="00454332">
      <w:pPr>
        <w:spacing w:after="0"/>
        <w:ind w:left="360"/>
      </w:pPr>
    </w:p>
    <w:p w14:paraId="661FF647" w14:textId="7337E8AB" w:rsidR="00C311E5" w:rsidRDefault="00C311E5" w:rsidP="00454332">
      <w:pPr>
        <w:spacing w:after="0"/>
        <w:ind w:left="360"/>
      </w:pPr>
    </w:p>
    <w:p w14:paraId="42E5D105" w14:textId="0590920C" w:rsidR="00C311E5" w:rsidRDefault="00C311E5" w:rsidP="00454332">
      <w:pPr>
        <w:spacing w:after="0"/>
        <w:ind w:left="360"/>
      </w:pPr>
    </w:p>
    <w:p w14:paraId="163F990C" w14:textId="20DF2E2A" w:rsidR="00C311E5" w:rsidRDefault="00C311E5" w:rsidP="00454332">
      <w:pPr>
        <w:spacing w:after="0"/>
        <w:ind w:left="360"/>
      </w:pPr>
    </w:p>
    <w:p w14:paraId="2CFABBB4" w14:textId="29FFB5F1" w:rsidR="00C311E5" w:rsidRDefault="00C311E5" w:rsidP="00454332">
      <w:pPr>
        <w:spacing w:after="0"/>
        <w:ind w:left="360"/>
      </w:pPr>
    </w:p>
    <w:p w14:paraId="51F3B850" w14:textId="0DF2C622" w:rsidR="00C311E5" w:rsidRDefault="00C311E5" w:rsidP="00454332">
      <w:pPr>
        <w:spacing w:after="0"/>
        <w:ind w:left="360"/>
      </w:pPr>
    </w:p>
    <w:p w14:paraId="35A7BD80" w14:textId="7F1DA559" w:rsidR="00C311E5" w:rsidRDefault="00C311E5" w:rsidP="00454332">
      <w:pPr>
        <w:spacing w:after="0"/>
        <w:ind w:left="360"/>
      </w:pPr>
    </w:p>
    <w:p w14:paraId="2F5D3CF9" w14:textId="26F8D6D4" w:rsidR="00C311E5" w:rsidRDefault="00C311E5" w:rsidP="00454332">
      <w:pPr>
        <w:spacing w:after="0"/>
        <w:ind w:left="360"/>
      </w:pPr>
    </w:p>
    <w:p w14:paraId="33564999" w14:textId="10525078" w:rsidR="00C311E5" w:rsidRDefault="00C311E5" w:rsidP="00454332">
      <w:pPr>
        <w:spacing w:after="0"/>
        <w:ind w:left="360"/>
      </w:pPr>
    </w:p>
    <w:p w14:paraId="40E5D5EC" w14:textId="4C4C9FC4" w:rsidR="00C311E5" w:rsidRDefault="00C311E5" w:rsidP="00454332">
      <w:pPr>
        <w:spacing w:after="0"/>
        <w:ind w:left="360"/>
      </w:pPr>
    </w:p>
    <w:p w14:paraId="329A04A9" w14:textId="59B194CB" w:rsidR="00C311E5" w:rsidRDefault="00C311E5" w:rsidP="00454332">
      <w:pPr>
        <w:spacing w:after="0"/>
        <w:ind w:left="360"/>
      </w:pPr>
    </w:p>
    <w:p w14:paraId="0CA621F1" w14:textId="5C70C722" w:rsidR="00C311E5" w:rsidRDefault="00C311E5" w:rsidP="00454332">
      <w:pPr>
        <w:spacing w:after="0"/>
        <w:ind w:left="360"/>
      </w:pPr>
    </w:p>
    <w:p w14:paraId="6D94401C" w14:textId="6B6C6D6D" w:rsidR="00C311E5" w:rsidRDefault="00C311E5" w:rsidP="00454332">
      <w:pPr>
        <w:spacing w:after="0"/>
        <w:ind w:left="360"/>
      </w:pPr>
    </w:p>
    <w:p w14:paraId="39AEE728" w14:textId="05E6CD6A" w:rsidR="00C311E5" w:rsidRDefault="00C311E5" w:rsidP="00454332">
      <w:pPr>
        <w:spacing w:after="0"/>
        <w:ind w:left="360"/>
      </w:pPr>
    </w:p>
    <w:p w14:paraId="026313DC" w14:textId="2DFD82D0" w:rsidR="00C311E5" w:rsidRDefault="00C311E5" w:rsidP="00454332">
      <w:pPr>
        <w:spacing w:after="0"/>
        <w:ind w:left="360"/>
      </w:pPr>
    </w:p>
    <w:p w14:paraId="71903FA0" w14:textId="45E5DAB4" w:rsidR="00C311E5" w:rsidRDefault="00C311E5" w:rsidP="00454332">
      <w:pPr>
        <w:spacing w:after="0"/>
        <w:ind w:left="360"/>
      </w:pPr>
    </w:p>
    <w:p w14:paraId="1E0415B7" w14:textId="1DC1DDA8" w:rsidR="00C311E5" w:rsidRDefault="00C311E5" w:rsidP="00454332">
      <w:pPr>
        <w:spacing w:after="0"/>
        <w:ind w:left="360"/>
      </w:pPr>
    </w:p>
    <w:p w14:paraId="31613725" w14:textId="798D5A5C" w:rsidR="00C311E5" w:rsidRDefault="00C311E5" w:rsidP="00454332">
      <w:pPr>
        <w:spacing w:after="0"/>
        <w:ind w:left="360"/>
      </w:pPr>
    </w:p>
    <w:p w14:paraId="3ED0660C" w14:textId="5BE7A01E" w:rsidR="00C311E5" w:rsidRDefault="00C311E5" w:rsidP="00454332">
      <w:pPr>
        <w:spacing w:after="0"/>
        <w:ind w:left="360"/>
      </w:pPr>
    </w:p>
    <w:p w14:paraId="5FF67CDB" w14:textId="0E20D539" w:rsidR="00C311E5" w:rsidRDefault="00C311E5" w:rsidP="00454332">
      <w:pPr>
        <w:spacing w:after="0"/>
        <w:ind w:left="360"/>
      </w:pPr>
    </w:p>
    <w:p w14:paraId="2045056A" w14:textId="0CC2D0A6" w:rsidR="00C311E5" w:rsidRDefault="00C311E5" w:rsidP="00C311E5">
      <w:pPr>
        <w:spacing w:after="0"/>
        <w:ind w:left="360"/>
        <w:rPr>
          <w:b/>
          <w:bCs/>
        </w:rPr>
      </w:pPr>
      <w:r w:rsidRPr="00C311E5">
        <w:rPr>
          <w:b/>
          <w:bCs/>
        </w:rPr>
        <w:t>Кредитные каникулы для аграриев</w:t>
      </w:r>
    </w:p>
    <w:p w14:paraId="28CB310B" w14:textId="77777777" w:rsidR="00C311E5" w:rsidRPr="00C311E5" w:rsidRDefault="00C311E5" w:rsidP="00C311E5">
      <w:pPr>
        <w:spacing w:after="0"/>
        <w:ind w:left="360"/>
        <w:rPr>
          <w:b/>
          <w:bCs/>
        </w:rPr>
      </w:pPr>
    </w:p>
    <w:p w14:paraId="12ED6D21" w14:textId="77777777" w:rsidR="00C311E5" w:rsidRPr="00C311E5" w:rsidRDefault="00C311E5" w:rsidP="00C311E5">
      <w:pPr>
        <w:spacing w:after="0"/>
        <w:ind w:left="360"/>
      </w:pPr>
      <w:r w:rsidRPr="00C311E5">
        <w:t>Сельхозпроизводители получили право полугодичной отсрочки платежей по льготным инвестиционным кредитам, срок договоров по которым истекает в 2022 году.</w:t>
      </w:r>
    </w:p>
    <w:p w14:paraId="3980589D" w14:textId="77777777" w:rsidR="00C311E5" w:rsidRPr="00C311E5" w:rsidRDefault="00C311E5" w:rsidP="00C311E5">
      <w:pPr>
        <w:spacing w:after="0"/>
        <w:ind w:left="360"/>
      </w:pPr>
    </w:p>
    <w:p w14:paraId="0BD45FC5" w14:textId="77777777" w:rsidR="00C311E5" w:rsidRPr="00C311E5" w:rsidRDefault="00C311E5" w:rsidP="00C311E5">
      <w:pPr>
        <w:spacing w:after="0"/>
        <w:ind w:left="360"/>
      </w:pPr>
      <w:r w:rsidRPr="00C311E5">
        <w:t>Речь идёт о платежах, которые приходятся на период с 1 марта по 31 мая 2022 года. При положительном решении банка о предоставлении кредитных каникул отсрочка по таким платежам может достигать шести месяцев.</w:t>
      </w:r>
    </w:p>
    <w:p w14:paraId="6D6ACF25" w14:textId="77777777" w:rsidR="00C311E5" w:rsidRPr="00C311E5" w:rsidRDefault="00C311E5" w:rsidP="00C311E5">
      <w:pPr>
        <w:spacing w:after="0"/>
        <w:ind w:left="360"/>
      </w:pPr>
    </w:p>
    <w:p w14:paraId="3599C2B1" w14:textId="77777777" w:rsidR="00C311E5" w:rsidRPr="00C311E5" w:rsidRDefault="00C311E5" w:rsidP="00C311E5">
      <w:pPr>
        <w:spacing w:after="0"/>
        <w:ind w:left="360"/>
      </w:pPr>
      <w:r w:rsidRPr="00C311E5">
        <w:t>Для краткосрочных льготных займов, срок договоров по которым также истекает в 2022 году, предусмотрена возможность пролонгации срока кредита ещё на один год. Таким образом, сельхозпроизводители смогут уменьшить размер ежемесячных платежей и снизить кредитную нагрузку.</w:t>
      </w:r>
    </w:p>
    <w:p w14:paraId="66CECAB4" w14:textId="77777777" w:rsidR="00C311E5" w:rsidRPr="00C311E5" w:rsidRDefault="00C311E5" w:rsidP="00C311E5">
      <w:pPr>
        <w:spacing w:after="0"/>
        <w:ind w:left="360"/>
      </w:pPr>
    </w:p>
    <w:p w14:paraId="26434365" w14:textId="77777777" w:rsidR="00C311E5" w:rsidRPr="00C311E5" w:rsidRDefault="00C311E5" w:rsidP="00C311E5">
      <w:pPr>
        <w:spacing w:after="0"/>
        <w:ind w:left="360"/>
      </w:pPr>
      <w:r w:rsidRPr="00C311E5">
        <w:t xml:space="preserve">Документ, вводящий меру: </w:t>
      </w:r>
      <w:r w:rsidRPr="00C311E5">
        <w:rPr>
          <w:u w:val="single"/>
        </w:rPr>
        <w:t>Постановление Правительства РФ от 3 марта 2022 года №280</w:t>
      </w:r>
      <w:r w:rsidRPr="00C311E5">
        <w:t xml:space="preserve"> (сделать кликабельным: </w:t>
      </w:r>
      <w:hyperlink r:id="rId10" w:history="1">
        <w:r w:rsidRPr="00C311E5">
          <w:rPr>
            <w:rStyle w:val="a4"/>
          </w:rPr>
          <w:t>http://government.ru/news/44709/</w:t>
        </w:r>
      </w:hyperlink>
      <w:r w:rsidRPr="00C311E5">
        <w:t xml:space="preserve">) </w:t>
      </w:r>
    </w:p>
    <w:p w14:paraId="1CA0A242" w14:textId="16254A71" w:rsidR="00C311E5" w:rsidRDefault="00C311E5" w:rsidP="00454332">
      <w:pPr>
        <w:spacing w:after="0"/>
        <w:ind w:left="360"/>
      </w:pPr>
    </w:p>
    <w:p w14:paraId="2FA5838E" w14:textId="7BB4A265" w:rsidR="00C311E5" w:rsidRDefault="00C311E5" w:rsidP="00454332">
      <w:pPr>
        <w:spacing w:after="0"/>
        <w:ind w:left="360"/>
      </w:pPr>
    </w:p>
    <w:p w14:paraId="5BC6E54A" w14:textId="78573799" w:rsidR="00C311E5" w:rsidRDefault="00C311E5" w:rsidP="00454332">
      <w:pPr>
        <w:spacing w:after="0"/>
        <w:ind w:left="360"/>
      </w:pPr>
    </w:p>
    <w:p w14:paraId="44FCE21E" w14:textId="347B645A" w:rsidR="00C311E5" w:rsidRDefault="00C311E5" w:rsidP="00454332">
      <w:pPr>
        <w:spacing w:after="0"/>
        <w:ind w:left="360"/>
      </w:pPr>
    </w:p>
    <w:p w14:paraId="7CC5A729" w14:textId="45AAC143" w:rsidR="00C311E5" w:rsidRDefault="00C311E5" w:rsidP="00454332">
      <w:pPr>
        <w:spacing w:after="0"/>
        <w:ind w:left="360"/>
      </w:pPr>
    </w:p>
    <w:p w14:paraId="42C4FA6F" w14:textId="19C85F06" w:rsidR="00C311E5" w:rsidRDefault="00C311E5" w:rsidP="00454332">
      <w:pPr>
        <w:spacing w:after="0"/>
        <w:ind w:left="360"/>
      </w:pPr>
    </w:p>
    <w:p w14:paraId="36F235D5" w14:textId="0507FF41" w:rsidR="00C311E5" w:rsidRDefault="00C311E5" w:rsidP="00454332">
      <w:pPr>
        <w:spacing w:after="0"/>
        <w:ind w:left="360"/>
      </w:pPr>
    </w:p>
    <w:p w14:paraId="1ED8100C" w14:textId="61EC4F02" w:rsidR="00C311E5" w:rsidRDefault="00C311E5" w:rsidP="00454332">
      <w:pPr>
        <w:spacing w:after="0"/>
        <w:ind w:left="360"/>
      </w:pPr>
    </w:p>
    <w:p w14:paraId="419FF7D6" w14:textId="30F3AD1A" w:rsidR="00C311E5" w:rsidRDefault="00C311E5" w:rsidP="00454332">
      <w:pPr>
        <w:spacing w:after="0"/>
        <w:ind w:left="360"/>
      </w:pPr>
    </w:p>
    <w:p w14:paraId="0F44888D" w14:textId="53375559" w:rsidR="00C311E5" w:rsidRDefault="00C311E5" w:rsidP="00454332">
      <w:pPr>
        <w:spacing w:after="0"/>
        <w:ind w:left="360"/>
      </w:pPr>
    </w:p>
    <w:p w14:paraId="0CD22628" w14:textId="750E7271" w:rsidR="00C311E5" w:rsidRDefault="00C311E5" w:rsidP="00454332">
      <w:pPr>
        <w:spacing w:after="0"/>
        <w:ind w:left="360"/>
      </w:pPr>
    </w:p>
    <w:p w14:paraId="464955CE" w14:textId="066DAA50" w:rsidR="00C311E5" w:rsidRDefault="00C311E5" w:rsidP="00454332">
      <w:pPr>
        <w:spacing w:after="0"/>
        <w:ind w:left="360"/>
      </w:pPr>
    </w:p>
    <w:p w14:paraId="382B76CF" w14:textId="7679C26E" w:rsidR="00C311E5" w:rsidRDefault="00C311E5" w:rsidP="00454332">
      <w:pPr>
        <w:spacing w:after="0"/>
        <w:ind w:left="360"/>
      </w:pPr>
    </w:p>
    <w:p w14:paraId="3824F0FE" w14:textId="7C3E2400" w:rsidR="00C311E5" w:rsidRDefault="00C311E5" w:rsidP="00454332">
      <w:pPr>
        <w:spacing w:after="0"/>
        <w:ind w:left="360"/>
      </w:pPr>
    </w:p>
    <w:p w14:paraId="76F80B22" w14:textId="24D0105D" w:rsidR="00C311E5" w:rsidRDefault="00C311E5" w:rsidP="00454332">
      <w:pPr>
        <w:spacing w:after="0"/>
        <w:ind w:left="360"/>
      </w:pPr>
    </w:p>
    <w:p w14:paraId="5D1080BF" w14:textId="5D280BBB" w:rsidR="00C311E5" w:rsidRDefault="00C311E5" w:rsidP="00454332">
      <w:pPr>
        <w:spacing w:after="0"/>
        <w:ind w:left="360"/>
      </w:pPr>
    </w:p>
    <w:p w14:paraId="6456F7CC" w14:textId="776D3867" w:rsidR="00C311E5" w:rsidRDefault="00C311E5" w:rsidP="00454332">
      <w:pPr>
        <w:spacing w:after="0"/>
        <w:ind w:left="360"/>
      </w:pPr>
    </w:p>
    <w:p w14:paraId="3419CBD1" w14:textId="5CACE944" w:rsidR="00C311E5" w:rsidRDefault="00C311E5" w:rsidP="00454332">
      <w:pPr>
        <w:spacing w:after="0"/>
        <w:ind w:left="360"/>
      </w:pPr>
    </w:p>
    <w:p w14:paraId="707DB575" w14:textId="21A74EF4" w:rsidR="00C311E5" w:rsidRDefault="00C311E5" w:rsidP="00454332">
      <w:pPr>
        <w:spacing w:after="0"/>
        <w:ind w:left="360"/>
      </w:pPr>
    </w:p>
    <w:p w14:paraId="415A6C38" w14:textId="44F68293" w:rsidR="00C311E5" w:rsidRDefault="00C311E5" w:rsidP="00454332">
      <w:pPr>
        <w:spacing w:after="0"/>
        <w:ind w:left="360"/>
      </w:pPr>
    </w:p>
    <w:p w14:paraId="5DA0EC22" w14:textId="77777777" w:rsidR="00C311E5" w:rsidRPr="00C311E5" w:rsidRDefault="00C311E5" w:rsidP="00C311E5">
      <w:pPr>
        <w:spacing w:after="0"/>
        <w:ind w:left="360"/>
        <w:rPr>
          <w:b/>
          <w:bCs/>
        </w:rPr>
      </w:pPr>
      <w:r w:rsidRPr="00C311E5">
        <w:rPr>
          <w:b/>
          <w:bCs/>
        </w:rPr>
        <w:t>Льготные кредиты аграриям</w:t>
      </w:r>
    </w:p>
    <w:p w14:paraId="018FC160" w14:textId="77777777" w:rsidR="00C311E5" w:rsidRPr="00C311E5" w:rsidRDefault="00C311E5" w:rsidP="00C311E5">
      <w:pPr>
        <w:spacing w:after="0"/>
        <w:ind w:left="360"/>
        <w:rPr>
          <w:b/>
          <w:bCs/>
        </w:rPr>
      </w:pPr>
    </w:p>
    <w:p w14:paraId="02FA3E5F" w14:textId="648C7836" w:rsidR="00C311E5" w:rsidRDefault="00C311E5" w:rsidP="00C311E5">
      <w:pPr>
        <w:spacing w:after="0"/>
        <w:ind w:left="360"/>
      </w:pPr>
      <w:r w:rsidRPr="00C311E5">
        <w:t>Сельхозпроизводители могут взять краткосрочный или инвестиционный кредит по ставке до 5% на развитие растениеводства и животноводства, а также на строительство, реконструкцию или модернизацию предприятий по переработке сельхозсырья. Льготный краткосрочный кредит выдаётся на срок до 1 года, инвестиционный – от 2 до 15 лет.</w:t>
      </w:r>
    </w:p>
    <w:p w14:paraId="7BECAC38" w14:textId="77777777" w:rsidR="00C311E5" w:rsidRPr="00C311E5" w:rsidRDefault="00C311E5" w:rsidP="00C311E5">
      <w:pPr>
        <w:spacing w:after="0"/>
        <w:ind w:left="360"/>
      </w:pPr>
    </w:p>
    <w:p w14:paraId="5537625B" w14:textId="63088CC8" w:rsidR="00C311E5" w:rsidRDefault="00C311E5" w:rsidP="00C311E5">
      <w:pPr>
        <w:spacing w:after="0"/>
        <w:ind w:left="360"/>
      </w:pPr>
      <w:r w:rsidRPr="00C311E5">
        <w:t xml:space="preserve">Со списком аккредитованных банков можно ознакомиться на </w:t>
      </w:r>
      <w:r w:rsidRPr="00C311E5">
        <w:rPr>
          <w:u w:val="single"/>
        </w:rPr>
        <w:t>сайте Министерства сельского хозяйства РФ</w:t>
      </w:r>
      <w:r w:rsidRPr="00C311E5">
        <w:t xml:space="preserve"> (сделать кликабельным </w:t>
      </w:r>
      <w:hyperlink r:id="rId11" w:history="1">
        <w:r w:rsidRPr="00C311E5">
          <w:rPr>
            <w:rStyle w:val="a4"/>
          </w:rPr>
          <w:t>https://mcx.gov.ru/</w:t>
        </w:r>
      </w:hyperlink>
      <w:r w:rsidRPr="00C311E5">
        <w:t>)</w:t>
      </w:r>
    </w:p>
    <w:p w14:paraId="7AF2C827" w14:textId="77777777" w:rsidR="00C311E5" w:rsidRPr="00C311E5" w:rsidRDefault="00C311E5" w:rsidP="00C311E5">
      <w:pPr>
        <w:spacing w:after="0"/>
        <w:ind w:left="360"/>
      </w:pPr>
    </w:p>
    <w:p w14:paraId="48C529F7" w14:textId="77777777" w:rsidR="00C311E5" w:rsidRPr="00C311E5" w:rsidRDefault="00C311E5" w:rsidP="00C311E5">
      <w:pPr>
        <w:spacing w:after="0"/>
        <w:ind w:left="360"/>
      </w:pPr>
      <w:r w:rsidRPr="00C311E5">
        <w:t xml:space="preserve">Документ, вводящий меру: </w:t>
      </w:r>
      <w:r w:rsidRPr="00C311E5">
        <w:rPr>
          <w:u w:val="single"/>
        </w:rPr>
        <w:t>Распоряжение Правительства РФ от 9 марта 2022 года №435-р (</w:t>
      </w:r>
      <w:hyperlink r:id="rId12" w:history="1">
        <w:r w:rsidRPr="00C311E5">
          <w:rPr>
            <w:rStyle w:val="a4"/>
          </w:rPr>
          <w:t>http://government.ru/news/44776/</w:t>
        </w:r>
      </w:hyperlink>
      <w:r w:rsidRPr="00C311E5">
        <w:t xml:space="preserve"> - сделать кликабельным)</w:t>
      </w:r>
    </w:p>
    <w:p w14:paraId="3FFC2043" w14:textId="31928394" w:rsidR="00C311E5" w:rsidRDefault="00C311E5" w:rsidP="00454332">
      <w:pPr>
        <w:spacing w:after="0"/>
        <w:ind w:left="360"/>
      </w:pPr>
    </w:p>
    <w:p w14:paraId="5CCEA113" w14:textId="7E064DB6" w:rsidR="00C311E5" w:rsidRDefault="00C311E5" w:rsidP="00454332">
      <w:pPr>
        <w:spacing w:after="0"/>
        <w:ind w:left="360"/>
      </w:pPr>
    </w:p>
    <w:p w14:paraId="52E029F7" w14:textId="7CB6C377" w:rsidR="00C311E5" w:rsidRDefault="00C311E5" w:rsidP="00454332">
      <w:pPr>
        <w:spacing w:after="0"/>
        <w:ind w:left="360"/>
      </w:pPr>
    </w:p>
    <w:p w14:paraId="0A75AB2A" w14:textId="5F341258" w:rsidR="00C311E5" w:rsidRDefault="00C311E5" w:rsidP="00454332">
      <w:pPr>
        <w:spacing w:after="0"/>
        <w:ind w:left="360"/>
      </w:pPr>
    </w:p>
    <w:p w14:paraId="6BB09AA0" w14:textId="7128D21A" w:rsidR="00C311E5" w:rsidRDefault="00C311E5" w:rsidP="00454332">
      <w:pPr>
        <w:spacing w:after="0"/>
        <w:ind w:left="360"/>
      </w:pPr>
    </w:p>
    <w:p w14:paraId="46111187" w14:textId="17DA390B" w:rsidR="00C311E5" w:rsidRDefault="00C311E5" w:rsidP="00454332">
      <w:pPr>
        <w:spacing w:after="0"/>
        <w:ind w:left="360"/>
      </w:pPr>
    </w:p>
    <w:p w14:paraId="29CB1C09" w14:textId="6FFF5238" w:rsidR="00C311E5" w:rsidRDefault="00C311E5" w:rsidP="00454332">
      <w:pPr>
        <w:spacing w:after="0"/>
        <w:ind w:left="360"/>
      </w:pPr>
    </w:p>
    <w:p w14:paraId="31021D17" w14:textId="3922C0D1" w:rsidR="00C311E5" w:rsidRDefault="00C311E5" w:rsidP="00454332">
      <w:pPr>
        <w:spacing w:after="0"/>
        <w:ind w:left="360"/>
      </w:pPr>
    </w:p>
    <w:p w14:paraId="054BD404" w14:textId="491158DF" w:rsidR="00C311E5" w:rsidRDefault="00C311E5" w:rsidP="00454332">
      <w:pPr>
        <w:spacing w:after="0"/>
        <w:ind w:left="360"/>
      </w:pPr>
    </w:p>
    <w:p w14:paraId="398B3E6D" w14:textId="2DE6A627" w:rsidR="00C311E5" w:rsidRDefault="00C311E5" w:rsidP="00454332">
      <w:pPr>
        <w:spacing w:after="0"/>
        <w:ind w:left="360"/>
      </w:pPr>
    </w:p>
    <w:p w14:paraId="0480F5BF" w14:textId="6260501D" w:rsidR="00C311E5" w:rsidRDefault="00C311E5" w:rsidP="00454332">
      <w:pPr>
        <w:spacing w:after="0"/>
        <w:ind w:left="360"/>
      </w:pPr>
    </w:p>
    <w:p w14:paraId="23EE5D6D" w14:textId="0A82DFDD" w:rsidR="00C311E5" w:rsidRDefault="00C311E5" w:rsidP="00454332">
      <w:pPr>
        <w:spacing w:after="0"/>
        <w:ind w:left="360"/>
      </w:pPr>
    </w:p>
    <w:p w14:paraId="59D2DCC7" w14:textId="096CA0AD" w:rsidR="00C311E5" w:rsidRDefault="00C311E5" w:rsidP="00454332">
      <w:pPr>
        <w:spacing w:after="0"/>
        <w:ind w:left="360"/>
      </w:pPr>
    </w:p>
    <w:p w14:paraId="275CD348" w14:textId="2F22411B" w:rsidR="00C311E5" w:rsidRDefault="00C311E5" w:rsidP="00454332">
      <w:pPr>
        <w:spacing w:after="0"/>
        <w:ind w:left="360"/>
      </w:pPr>
    </w:p>
    <w:p w14:paraId="50287B61" w14:textId="3C121886" w:rsidR="00C311E5" w:rsidRDefault="00C311E5" w:rsidP="00454332">
      <w:pPr>
        <w:spacing w:after="0"/>
        <w:ind w:left="360"/>
      </w:pPr>
    </w:p>
    <w:p w14:paraId="1D438FD1" w14:textId="43F1152D" w:rsidR="00C311E5" w:rsidRDefault="00C311E5" w:rsidP="00454332">
      <w:pPr>
        <w:spacing w:after="0"/>
        <w:ind w:left="360"/>
      </w:pPr>
    </w:p>
    <w:p w14:paraId="12C6276F" w14:textId="56E376C2" w:rsidR="00C311E5" w:rsidRDefault="00C311E5" w:rsidP="00454332">
      <w:pPr>
        <w:spacing w:after="0"/>
        <w:ind w:left="360"/>
      </w:pPr>
    </w:p>
    <w:p w14:paraId="6F4FDB79" w14:textId="65A3997B" w:rsidR="00C311E5" w:rsidRDefault="00C311E5" w:rsidP="00454332">
      <w:pPr>
        <w:spacing w:after="0"/>
        <w:ind w:left="360"/>
      </w:pPr>
    </w:p>
    <w:p w14:paraId="5043EC82" w14:textId="58D5157C" w:rsidR="00C311E5" w:rsidRDefault="00C311E5" w:rsidP="00454332">
      <w:pPr>
        <w:spacing w:after="0"/>
        <w:ind w:left="360"/>
      </w:pPr>
    </w:p>
    <w:p w14:paraId="01A62339" w14:textId="5DA1E7C5" w:rsidR="00C311E5" w:rsidRDefault="00C311E5" w:rsidP="00454332">
      <w:pPr>
        <w:spacing w:after="0"/>
        <w:ind w:left="360"/>
      </w:pPr>
    </w:p>
    <w:p w14:paraId="274554E6" w14:textId="29D6C2D0" w:rsidR="00C311E5" w:rsidRDefault="00C311E5" w:rsidP="00454332">
      <w:pPr>
        <w:spacing w:after="0"/>
        <w:ind w:left="360"/>
      </w:pPr>
    </w:p>
    <w:p w14:paraId="2EFC7570" w14:textId="2632154B" w:rsidR="00C311E5" w:rsidRDefault="00C311E5" w:rsidP="00454332">
      <w:pPr>
        <w:spacing w:after="0"/>
        <w:ind w:left="360"/>
      </w:pPr>
    </w:p>
    <w:p w14:paraId="6F0EA61C" w14:textId="37E4A3C4" w:rsidR="00C311E5" w:rsidRDefault="00C311E5" w:rsidP="00C311E5">
      <w:pPr>
        <w:spacing w:after="0"/>
        <w:ind w:left="360"/>
        <w:rPr>
          <w:b/>
          <w:bCs/>
        </w:rPr>
      </w:pPr>
      <w:r w:rsidRPr="00C311E5">
        <w:rPr>
          <w:b/>
          <w:bCs/>
        </w:rPr>
        <w:t>Поддержка IT-отрасли</w:t>
      </w:r>
    </w:p>
    <w:p w14:paraId="596B69D2" w14:textId="77777777" w:rsidR="00C311E5" w:rsidRPr="00C311E5" w:rsidRDefault="00C311E5" w:rsidP="00C311E5">
      <w:pPr>
        <w:spacing w:after="0"/>
        <w:ind w:left="360"/>
        <w:rPr>
          <w:b/>
          <w:bCs/>
        </w:rPr>
      </w:pPr>
    </w:p>
    <w:p w14:paraId="20077271" w14:textId="77777777" w:rsidR="00C311E5" w:rsidRPr="00C311E5" w:rsidRDefault="00C311E5" w:rsidP="00C311E5">
      <w:pPr>
        <w:spacing w:after="0"/>
        <w:ind w:left="360"/>
      </w:pPr>
      <w:r w:rsidRPr="00C311E5">
        <w:t>Действующие налоговые преференции будут распространены на создателей приложений для мобильных устройств. Они станут доступны и организациям, занимающимся реализацией и установкой, тестированием, а также сопровождением отечественных решений.</w:t>
      </w:r>
    </w:p>
    <w:p w14:paraId="58BE0CAD" w14:textId="77777777" w:rsidR="00C311E5" w:rsidRPr="00C311E5" w:rsidRDefault="00C311E5" w:rsidP="00C311E5">
      <w:pPr>
        <w:spacing w:after="0"/>
        <w:ind w:left="360"/>
      </w:pPr>
    </w:p>
    <w:p w14:paraId="0DF92876" w14:textId="77777777" w:rsidR="00C311E5" w:rsidRPr="00C311E5" w:rsidRDefault="00C311E5" w:rsidP="00C311E5">
      <w:pPr>
        <w:spacing w:after="0"/>
        <w:ind w:left="360"/>
      </w:pPr>
      <w:r w:rsidRPr="00C311E5">
        <w:t>На три года все IT-компании будут освобождены от уплаты налога на прибыль и от проверок контрольными органами. Они смогут на выгодных условиях взять кредиты на продолжение работы и новые проекты – по ставке, не превышающей 3%.</w:t>
      </w:r>
    </w:p>
    <w:p w14:paraId="2A91E1A7" w14:textId="77777777" w:rsidR="00C311E5" w:rsidRPr="00C311E5" w:rsidRDefault="00C311E5" w:rsidP="00C311E5">
      <w:pPr>
        <w:spacing w:after="0"/>
        <w:ind w:left="360"/>
      </w:pPr>
    </w:p>
    <w:p w14:paraId="398A92A5" w14:textId="77777777" w:rsidR="00C311E5" w:rsidRPr="00C311E5" w:rsidRDefault="00C311E5" w:rsidP="00C311E5">
      <w:pPr>
        <w:spacing w:after="0"/>
        <w:ind w:left="360"/>
      </w:pPr>
      <w:r w:rsidRPr="00C311E5">
        <w:t>Также Правительство предоставит сотрудникам таких компаний возможность оформить льготную ипотеку. А специалисты до достижения ими возраста 27 лет получат отсрочку от призыва на военную службу на время их работы в российских IT-компаниях.</w:t>
      </w:r>
    </w:p>
    <w:p w14:paraId="142888A7" w14:textId="77777777" w:rsidR="00C311E5" w:rsidRPr="00C311E5" w:rsidRDefault="00C311E5" w:rsidP="00C311E5">
      <w:pPr>
        <w:spacing w:after="0"/>
        <w:ind w:left="360"/>
      </w:pPr>
    </w:p>
    <w:p w14:paraId="720F37CC" w14:textId="77777777" w:rsidR="00C311E5" w:rsidRPr="00C311E5" w:rsidRDefault="00C311E5" w:rsidP="00C311E5">
      <w:pPr>
        <w:spacing w:after="0"/>
        <w:ind w:left="360"/>
      </w:pPr>
      <w:r w:rsidRPr="00C311E5">
        <w:t>Будет расширена программа предоставления грантов на создание отечественных решений.</w:t>
      </w:r>
    </w:p>
    <w:p w14:paraId="4CDC71BD" w14:textId="77777777" w:rsidR="00C311E5" w:rsidRPr="00C311E5" w:rsidRDefault="00C311E5" w:rsidP="00C311E5">
      <w:pPr>
        <w:spacing w:after="0"/>
        <w:ind w:left="360"/>
      </w:pPr>
    </w:p>
    <w:p w14:paraId="40043767" w14:textId="77777777" w:rsidR="00C311E5" w:rsidRPr="00C311E5" w:rsidRDefault="00C311E5" w:rsidP="00C311E5">
      <w:pPr>
        <w:spacing w:after="0"/>
        <w:ind w:left="360"/>
      </w:pPr>
      <w:r w:rsidRPr="00C311E5">
        <w:t xml:space="preserve">Документ, вводящий меру: </w:t>
      </w:r>
      <w:r w:rsidRPr="00C311E5">
        <w:rPr>
          <w:u w:val="single"/>
        </w:rPr>
        <w:t xml:space="preserve">Указ Президента РФ «О мерах по обеспечению ускоренного развития отрасли информационных технологий в Российской Федерации».( Сделать кликабельным </w:t>
      </w:r>
      <w:hyperlink r:id="rId13" w:history="1">
        <w:r w:rsidRPr="00C311E5">
          <w:rPr>
            <w:rStyle w:val="a4"/>
          </w:rPr>
          <w:t>http://kremlin.ru/acts/news/67893</w:t>
        </w:r>
      </w:hyperlink>
      <w:r w:rsidRPr="00C311E5">
        <w:t>)</w:t>
      </w:r>
    </w:p>
    <w:p w14:paraId="6A679C49" w14:textId="08C79268" w:rsidR="00C311E5" w:rsidRDefault="00C311E5" w:rsidP="00454332">
      <w:pPr>
        <w:spacing w:after="0"/>
        <w:ind w:left="360"/>
      </w:pPr>
    </w:p>
    <w:p w14:paraId="6B484F95" w14:textId="502202FC" w:rsidR="00C311E5" w:rsidRDefault="00C311E5" w:rsidP="00454332">
      <w:pPr>
        <w:spacing w:after="0"/>
        <w:ind w:left="360"/>
      </w:pPr>
    </w:p>
    <w:p w14:paraId="43D96120" w14:textId="056FF1D4" w:rsidR="00C311E5" w:rsidRDefault="00C311E5" w:rsidP="00454332">
      <w:pPr>
        <w:spacing w:after="0"/>
        <w:ind w:left="360"/>
      </w:pPr>
    </w:p>
    <w:p w14:paraId="329D0664" w14:textId="4D0B02E5" w:rsidR="00C311E5" w:rsidRDefault="00C311E5" w:rsidP="00454332">
      <w:pPr>
        <w:spacing w:after="0"/>
        <w:ind w:left="360"/>
      </w:pPr>
    </w:p>
    <w:p w14:paraId="3A7AD97E" w14:textId="15F6897F" w:rsidR="00C311E5" w:rsidRDefault="00C311E5" w:rsidP="00454332">
      <w:pPr>
        <w:spacing w:after="0"/>
        <w:ind w:left="360"/>
      </w:pPr>
    </w:p>
    <w:p w14:paraId="2E0594FF" w14:textId="2731B588" w:rsidR="00C311E5" w:rsidRDefault="00C311E5" w:rsidP="00454332">
      <w:pPr>
        <w:spacing w:after="0"/>
        <w:ind w:left="360"/>
      </w:pPr>
    </w:p>
    <w:p w14:paraId="390DF368" w14:textId="673F9DD1" w:rsidR="00C311E5" w:rsidRDefault="00C311E5" w:rsidP="00454332">
      <w:pPr>
        <w:spacing w:after="0"/>
        <w:ind w:left="360"/>
      </w:pPr>
    </w:p>
    <w:p w14:paraId="0E964E3E" w14:textId="374468E8" w:rsidR="00C311E5" w:rsidRDefault="00C311E5" w:rsidP="00454332">
      <w:pPr>
        <w:spacing w:after="0"/>
        <w:ind w:left="360"/>
      </w:pPr>
    </w:p>
    <w:p w14:paraId="56795197" w14:textId="073BE85F" w:rsidR="00C311E5" w:rsidRDefault="00C311E5" w:rsidP="00454332">
      <w:pPr>
        <w:spacing w:after="0"/>
        <w:ind w:left="360"/>
      </w:pPr>
    </w:p>
    <w:p w14:paraId="204E482D" w14:textId="76339AA5" w:rsidR="00C311E5" w:rsidRDefault="00C311E5" w:rsidP="00454332">
      <w:pPr>
        <w:spacing w:after="0"/>
        <w:ind w:left="360"/>
      </w:pPr>
    </w:p>
    <w:p w14:paraId="34C0A3E7" w14:textId="5D5CA76A" w:rsidR="00C311E5" w:rsidRDefault="00C311E5" w:rsidP="00454332">
      <w:pPr>
        <w:spacing w:after="0"/>
        <w:ind w:left="360"/>
      </w:pPr>
    </w:p>
    <w:p w14:paraId="468F66D2" w14:textId="066873EA" w:rsidR="00C311E5" w:rsidRDefault="00C311E5" w:rsidP="00454332">
      <w:pPr>
        <w:spacing w:after="0"/>
        <w:ind w:left="360"/>
      </w:pPr>
    </w:p>
    <w:p w14:paraId="70338184" w14:textId="02FC96EC" w:rsidR="00C311E5" w:rsidRDefault="00C311E5" w:rsidP="00454332">
      <w:pPr>
        <w:spacing w:after="0"/>
        <w:ind w:left="360"/>
      </w:pPr>
    </w:p>
    <w:p w14:paraId="2F3699DA" w14:textId="5CB909ED" w:rsidR="00C311E5" w:rsidRDefault="00C311E5" w:rsidP="00454332">
      <w:pPr>
        <w:spacing w:after="0"/>
        <w:ind w:left="360"/>
      </w:pPr>
    </w:p>
    <w:p w14:paraId="41BEAFC0" w14:textId="4B692CBF" w:rsidR="00C311E5" w:rsidRDefault="00C311E5" w:rsidP="00454332">
      <w:pPr>
        <w:spacing w:after="0"/>
        <w:ind w:left="360"/>
      </w:pPr>
    </w:p>
    <w:p w14:paraId="1CE6669E" w14:textId="4DFB7CF6" w:rsidR="00C311E5" w:rsidRDefault="00C311E5" w:rsidP="00454332">
      <w:pPr>
        <w:spacing w:after="0"/>
        <w:ind w:left="360"/>
      </w:pPr>
    </w:p>
    <w:p w14:paraId="43F5C0BC" w14:textId="45EFBE32" w:rsidR="00C311E5" w:rsidRDefault="00C311E5" w:rsidP="00454332">
      <w:pPr>
        <w:spacing w:after="0"/>
        <w:ind w:left="360"/>
      </w:pPr>
    </w:p>
    <w:p w14:paraId="7B451800" w14:textId="77777777" w:rsidR="00C311E5" w:rsidRPr="00C311E5" w:rsidRDefault="00C311E5" w:rsidP="00C311E5">
      <w:pPr>
        <w:spacing w:after="0"/>
        <w:rPr>
          <w:b/>
          <w:bCs/>
        </w:rPr>
      </w:pPr>
      <w:r w:rsidRPr="00C311E5">
        <w:rPr>
          <w:b/>
          <w:bCs/>
        </w:rPr>
        <w:t>Ограничение уголовных дел по налоговым преступлениям</w:t>
      </w:r>
    </w:p>
    <w:p w14:paraId="24B6C47E" w14:textId="77777777" w:rsidR="00C311E5" w:rsidRPr="00C311E5" w:rsidRDefault="00C311E5" w:rsidP="00C311E5">
      <w:pPr>
        <w:spacing w:after="0"/>
        <w:ind w:left="360"/>
      </w:pPr>
      <w:r w:rsidRPr="00C311E5">
        <w:t>Усовершенствован порядок возбуждения уголовных дел о преступлениях, связанных с уклонением от уплаты обязательных платежей.</w:t>
      </w:r>
    </w:p>
    <w:p w14:paraId="129CDF6E" w14:textId="77777777" w:rsidR="00C311E5" w:rsidRPr="00C311E5" w:rsidRDefault="00C311E5" w:rsidP="00C311E5">
      <w:pPr>
        <w:spacing w:after="0"/>
        <w:ind w:left="360"/>
      </w:pPr>
      <w:r w:rsidRPr="00C311E5">
        <w:t>Президент подписал внесённый Правительством проект федерального закона, предусматривающий ограничение перечня поводов для возбуждения уголовных дел о налоговых преступлениях.</w:t>
      </w:r>
    </w:p>
    <w:p w14:paraId="273447A5" w14:textId="77777777" w:rsidR="00C311E5" w:rsidRPr="00C311E5" w:rsidRDefault="00C311E5" w:rsidP="00C311E5">
      <w:pPr>
        <w:spacing w:after="0"/>
        <w:ind w:left="360"/>
      </w:pPr>
      <w:r w:rsidRPr="00C311E5">
        <w:t>Изменения в Уголовно-процессуальный кодекс предусматривают возможность возбуждения уголовных дел следственными органами только по материалам налогового ведомства о возможном наличии в действиях налогоплательщика состава преступления. Эти нормы направлены на снижение нагрузки на предпринимателей в условиях сложившейся геополитической ситуации и западных санкций.</w:t>
      </w:r>
    </w:p>
    <w:p w14:paraId="1BAD3FC3" w14:textId="77777777" w:rsidR="00C311E5" w:rsidRPr="00C311E5" w:rsidRDefault="00C311E5" w:rsidP="00C311E5">
      <w:pPr>
        <w:spacing w:after="0"/>
        <w:ind w:left="360"/>
        <w:rPr>
          <w:u w:val="single"/>
        </w:rPr>
      </w:pPr>
      <w:r w:rsidRPr="00C311E5">
        <w:t xml:space="preserve">НПА: </w:t>
      </w:r>
      <w:r w:rsidRPr="00C311E5">
        <w:rPr>
          <w:u w:val="single"/>
        </w:rPr>
        <w:t>Федеральный закон «О внесении изменений в статьи 140 и 144 Уголовно-процессуального кодекса Российской Федерации» (</w:t>
      </w:r>
      <w:hyperlink r:id="rId14" w:history="1">
        <w:r w:rsidRPr="00C311E5">
          <w:rPr>
            <w:rStyle w:val="a4"/>
          </w:rPr>
          <w:t>http://kremlin.ru/acts/news/67941</w:t>
        </w:r>
      </w:hyperlink>
      <w:r w:rsidRPr="00C311E5">
        <w:rPr>
          <w:u w:val="single"/>
        </w:rPr>
        <w:t xml:space="preserve"> - сделать кликабельным)</w:t>
      </w:r>
    </w:p>
    <w:p w14:paraId="6073E5DE" w14:textId="77777777" w:rsidR="00C311E5" w:rsidRPr="00C311E5" w:rsidRDefault="00C311E5" w:rsidP="00C311E5">
      <w:pPr>
        <w:spacing w:after="0"/>
        <w:ind w:left="360"/>
      </w:pPr>
    </w:p>
    <w:p w14:paraId="5946612B" w14:textId="77777777" w:rsidR="00C311E5" w:rsidRPr="00C311E5" w:rsidRDefault="00C311E5" w:rsidP="00C311E5">
      <w:pPr>
        <w:spacing w:after="0"/>
        <w:rPr>
          <w:u w:val="single"/>
        </w:rPr>
      </w:pPr>
    </w:p>
    <w:p w14:paraId="4FB4E4D4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555D824F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2D7B80D4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7AFE63DE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1793642F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5339ECEA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48CDFB95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2E4383B4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44F220A5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5204B2CE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261B6E5C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25877315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12598EAB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211DDD88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51169E22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591E2AC8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6CB86DB2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34942554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797555F0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28D201AE" w14:textId="77777777" w:rsidR="00C311E5" w:rsidRDefault="00C311E5" w:rsidP="00C311E5">
      <w:pPr>
        <w:spacing w:after="0"/>
        <w:ind w:left="360"/>
        <w:rPr>
          <w:b/>
          <w:bCs/>
        </w:rPr>
      </w:pPr>
    </w:p>
    <w:p w14:paraId="7C0AA18F" w14:textId="256EDAF0" w:rsidR="00C311E5" w:rsidRPr="00C311E5" w:rsidRDefault="00C311E5" w:rsidP="00C311E5">
      <w:pPr>
        <w:spacing w:after="0"/>
        <w:ind w:left="360"/>
        <w:rPr>
          <w:b/>
          <w:bCs/>
        </w:rPr>
      </w:pPr>
      <w:r w:rsidRPr="00C311E5">
        <w:rPr>
          <w:b/>
          <w:bCs/>
        </w:rPr>
        <w:t>Отмена штрафов по госконтрактам</w:t>
      </w:r>
    </w:p>
    <w:p w14:paraId="3EE4DD37" w14:textId="77777777" w:rsidR="00C311E5" w:rsidRPr="00C311E5" w:rsidRDefault="00C311E5" w:rsidP="00C311E5">
      <w:pPr>
        <w:spacing w:after="0"/>
        <w:ind w:left="360"/>
      </w:pPr>
      <w:r w:rsidRPr="00C311E5">
        <w:t>Правительство делает бессрочным порядок списания штрафов и пеней с подрядчиков, нарушивших обязательства по государственному или муниципальному контракту из-за внешних санкций</w:t>
      </w:r>
    </w:p>
    <w:p w14:paraId="6D0760F8" w14:textId="77777777" w:rsidR="00C311E5" w:rsidRPr="00C311E5" w:rsidRDefault="00C311E5" w:rsidP="00C311E5">
      <w:pPr>
        <w:spacing w:after="0"/>
        <w:ind w:left="360"/>
      </w:pPr>
      <w:r w:rsidRPr="00C311E5">
        <w:t>Срок получения: Бессрочно</w:t>
      </w:r>
    </w:p>
    <w:p w14:paraId="4F1FE9B4" w14:textId="77777777" w:rsidR="00C311E5" w:rsidRPr="00C311E5" w:rsidRDefault="00C311E5" w:rsidP="00C311E5">
      <w:pPr>
        <w:spacing w:after="0"/>
        <w:ind w:left="360"/>
      </w:pPr>
      <w:r w:rsidRPr="00C311E5">
        <w:t>Условия получения: Для списания пеней и штрафов подрядчику достаточно будет представить госзаказчику письменное обоснование, подтверждающее нарушение обязательств из-за внешних санкций, с приложением документов, если они имеются.</w:t>
      </w:r>
    </w:p>
    <w:p w14:paraId="16556F8A" w14:textId="77777777" w:rsidR="00C311E5" w:rsidRPr="00C311E5" w:rsidRDefault="00C311E5" w:rsidP="00C311E5">
      <w:pPr>
        <w:spacing w:after="0"/>
        <w:ind w:left="360"/>
        <w:rPr>
          <w:u w:val="single"/>
        </w:rPr>
      </w:pPr>
      <w:r w:rsidRPr="00C311E5">
        <w:t xml:space="preserve">Документ, вводящий меру: </w:t>
      </w:r>
      <w:r w:rsidRPr="00C311E5">
        <w:rPr>
          <w:u w:val="single"/>
        </w:rPr>
        <w:t>Постановление Правительства РФ от 10 марта 2022 года №340 (</w:t>
      </w:r>
      <w:hyperlink r:id="rId15" w:history="1">
        <w:r w:rsidRPr="00C311E5">
          <w:rPr>
            <w:rStyle w:val="a4"/>
          </w:rPr>
          <w:t>http://government.ru/news/44787/</w:t>
        </w:r>
      </w:hyperlink>
      <w:r w:rsidRPr="00C311E5">
        <w:rPr>
          <w:u w:val="single"/>
        </w:rPr>
        <w:t>)</w:t>
      </w:r>
    </w:p>
    <w:p w14:paraId="19604C19" w14:textId="77777777" w:rsidR="00C311E5" w:rsidRDefault="00C311E5" w:rsidP="00454332">
      <w:pPr>
        <w:spacing w:after="0"/>
        <w:ind w:left="360"/>
      </w:pPr>
    </w:p>
    <w:sectPr w:rsidR="00C311E5" w:rsidSect="003901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2E7F"/>
    <w:multiLevelType w:val="hybridMultilevel"/>
    <w:tmpl w:val="22D8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15988"/>
    <w:multiLevelType w:val="hybridMultilevel"/>
    <w:tmpl w:val="C0FE8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35779"/>
    <w:multiLevelType w:val="hybridMultilevel"/>
    <w:tmpl w:val="961E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0F"/>
    <w:rsid w:val="001A68F5"/>
    <w:rsid w:val="001D030F"/>
    <w:rsid w:val="00390175"/>
    <w:rsid w:val="00454332"/>
    <w:rsid w:val="00947141"/>
    <w:rsid w:val="00C311E5"/>
    <w:rsid w:val="00C61E70"/>
    <w:rsid w:val="00E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86A9"/>
  <w15:chartTrackingRefBased/>
  <w15:docId w15:val="{EA67567D-E5A1-40CD-931E-2B3130FB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1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0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44775/" TargetMode="External"/><Relationship Id="rId13" Type="http://schemas.openxmlformats.org/officeDocument/2006/relationships/hyperlink" Target="http://kremlin.ru/acts/news/678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ernment.ru/news/44775/" TargetMode="External"/><Relationship Id="rId12" Type="http://schemas.openxmlformats.org/officeDocument/2006/relationships/hyperlink" Target="http://government.ru/news/4477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rpmsp.ru/bankam/programma_stimulir/" TargetMode="External"/><Relationship Id="rId11" Type="http://schemas.openxmlformats.org/officeDocument/2006/relationships/hyperlink" Target="https://mcx.gov.ru/" TargetMode="External"/><Relationship Id="rId5" Type="http://schemas.openxmlformats.org/officeDocument/2006/relationships/hyperlink" Target="https://corpmsp.ru/bankam/programma_stimulir/" TargetMode="External"/><Relationship Id="rId15" Type="http://schemas.openxmlformats.org/officeDocument/2006/relationships/hyperlink" Target="http://government.ru/news/44787/" TargetMode="External"/><Relationship Id="rId10" Type="http://schemas.openxmlformats.org/officeDocument/2006/relationships/hyperlink" Target="http://government.ru/news/447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news/44777/" TargetMode="External"/><Relationship Id="rId14" Type="http://schemas.openxmlformats.org/officeDocument/2006/relationships/hyperlink" Target="http://kremlin.ru/acts/news/67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Щаницына Дарья Сергеевна</dc:creator>
  <cp:keywords/>
  <dc:description/>
  <cp:lastModifiedBy>Щаницына Дарья Сергеевна</cp:lastModifiedBy>
  <cp:revision>2</cp:revision>
  <dcterms:created xsi:type="dcterms:W3CDTF">2022-03-15T09:58:00Z</dcterms:created>
  <dcterms:modified xsi:type="dcterms:W3CDTF">2022-03-15T10:14:00Z</dcterms:modified>
</cp:coreProperties>
</file>